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AD" w:rsidRDefault="00E454AD" w:rsidP="00E454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25F2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763770" cy="2836606"/>
            <wp:effectExtent l="0" t="0" r="0" b="1905"/>
            <wp:docPr id="1" name="Image 1" descr="https://fougeres.fr/sites/default/files/actualite/csm_est-ensemble-covid19_9b118618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ugeres.fr/sites/default/files/actualite/csm_est-ensemble-covid19_9b1186186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26" cy="284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AD" w:rsidRPr="00825F27" w:rsidRDefault="00825F27" w:rsidP="00E454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25F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Fonctionnement des services de la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Commune </w:t>
      </w:r>
      <w:r w:rsidRPr="00825F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pendant le confinement</w:t>
      </w:r>
    </w:p>
    <w:p w:rsidR="00825F27" w:rsidRPr="00825F27" w:rsidRDefault="00825F27" w:rsidP="00E4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aux annonces gouvernementales et à la mise en place d’un nouveau confinement, les services de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Commune de Plouër-sur-Rance</w:t>
      </w: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s’adaptent pour faire face aux exigences sanitaires et répondre le mieux possible aux besoins et attentes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plouërais</w:t>
      </w:r>
      <w:proofErr w:type="spellEnd"/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25F27" w:rsidRPr="00825F27" w:rsidRDefault="00825F27" w:rsidP="0082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5AF6" w:rsidRDefault="006C49E2" w:rsidP="00E55AF6">
      <w:pPr>
        <w:pStyle w:val="Paragraphedeliste"/>
        <w:numPr>
          <w:ilvl w:val="0"/>
          <w:numId w:val="2"/>
        </w:numPr>
        <w:spacing w:before="120" w:after="120"/>
        <w:ind w:left="714" w:hanging="357"/>
        <w:jc w:val="both"/>
        <w:rPr>
          <w:rFonts w:eastAsia="Times New Roman"/>
        </w:rPr>
      </w:pPr>
      <w:r w:rsidRPr="00E55AF6">
        <w:rPr>
          <w:rFonts w:eastAsia="Times New Roman"/>
          <w:b/>
          <w:bCs/>
        </w:rPr>
        <w:t>Les</w:t>
      </w:r>
      <w:r w:rsidR="00825F27" w:rsidRPr="00E55AF6">
        <w:rPr>
          <w:rFonts w:eastAsia="Times New Roman"/>
          <w:b/>
          <w:bCs/>
        </w:rPr>
        <w:t xml:space="preserve"> équipements sportifs (à l’exception des activités sportives scolaires) seront fermés au public</w:t>
      </w:r>
      <w:r w:rsidR="00825F27" w:rsidRPr="00E55AF6">
        <w:rPr>
          <w:rFonts w:eastAsia="Times New Roman"/>
        </w:rPr>
        <w:t xml:space="preserve">. </w:t>
      </w:r>
    </w:p>
    <w:p w:rsidR="000E656B" w:rsidRDefault="006C49E2" w:rsidP="00E55AF6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E55AF6">
        <w:rPr>
          <w:rFonts w:eastAsia="Times New Roman"/>
        </w:rPr>
        <w:t xml:space="preserve">La </w:t>
      </w:r>
      <w:r w:rsidRPr="00E55AF6">
        <w:rPr>
          <w:rFonts w:eastAsia="Times New Roman"/>
          <w:b/>
        </w:rPr>
        <w:t>médiathèque</w:t>
      </w:r>
      <w:r w:rsidRPr="00E55AF6">
        <w:rPr>
          <w:rFonts w:eastAsia="Times New Roman"/>
        </w:rPr>
        <w:t xml:space="preserve"> est fermée. </w:t>
      </w:r>
      <w:r w:rsidR="00E55AF6" w:rsidRPr="000E656B">
        <w:rPr>
          <w:rFonts w:eastAsia="Times New Roman"/>
        </w:rPr>
        <w:t xml:space="preserve">Les animations culturelles prévues en ce mois de novembre sont annulées. </w:t>
      </w:r>
      <w:r w:rsidRPr="000E656B">
        <w:rPr>
          <w:rFonts w:eastAsia="Times New Roman"/>
        </w:rPr>
        <w:t xml:space="preserve">Toutefois, un service de prêt sur place ou sur réservation est mis en place. </w:t>
      </w:r>
      <w:r w:rsidR="00E55AF6" w:rsidRPr="00E55AF6">
        <w:rPr>
          <w:rFonts w:eastAsia="Times New Roman"/>
        </w:rPr>
        <w:t xml:space="preserve">Service de prêts de préférence par téléphone ou par mail ou sur place. </w:t>
      </w:r>
    </w:p>
    <w:p w:rsidR="00E55AF6" w:rsidRPr="00E55AF6" w:rsidRDefault="00E55AF6" w:rsidP="000E656B">
      <w:pPr>
        <w:pStyle w:val="Paragraphedeliste"/>
        <w:spacing w:before="100" w:beforeAutospacing="1" w:after="100" w:afterAutospacing="1"/>
        <w:jc w:val="both"/>
        <w:rPr>
          <w:rFonts w:eastAsia="Times New Roman"/>
        </w:rPr>
      </w:pPr>
      <w:r w:rsidRPr="00E55AF6">
        <w:rPr>
          <w:rFonts w:eastAsia="Times New Roman"/>
          <w:u w:val="single"/>
        </w:rPr>
        <w:t>Créneaux de retrait:</w:t>
      </w:r>
    </w:p>
    <w:p w:rsidR="00E55AF6" w:rsidRPr="00E55AF6" w:rsidRDefault="00E55AF6" w:rsidP="00E55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5AF6">
        <w:rPr>
          <w:rFonts w:ascii="Times New Roman" w:eastAsia="Times New Roman" w:hAnsi="Times New Roman" w:cs="Times New Roman"/>
          <w:sz w:val="24"/>
          <w:szCs w:val="24"/>
          <w:lang w:eastAsia="fr-FR"/>
        </w:rPr>
        <w:t>Mardi: de 14h à 17h</w:t>
      </w:r>
    </w:p>
    <w:p w:rsidR="00E55AF6" w:rsidRPr="00E55AF6" w:rsidRDefault="00E55AF6" w:rsidP="00E55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5AF6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Mercredi: de 10h à 12h et de 14h à 18h</w:t>
      </w:r>
    </w:p>
    <w:p w:rsidR="00E55AF6" w:rsidRPr="00E55AF6" w:rsidRDefault="00E55AF6" w:rsidP="00E55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5AF6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Vendredi: de 14h à 17h</w:t>
      </w:r>
    </w:p>
    <w:p w:rsidR="006C49E2" w:rsidRPr="00E55AF6" w:rsidRDefault="00E55AF6" w:rsidP="00E55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E55AF6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Samedi: de 10h à 13h</w:t>
      </w:r>
    </w:p>
    <w:p w:rsidR="006C49E2" w:rsidRPr="00E55AF6" w:rsidRDefault="006C49E2" w:rsidP="00E55AF6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E55AF6">
        <w:rPr>
          <w:rFonts w:eastAsia="Times New Roman"/>
        </w:rPr>
        <w:t>La capitainerie du</w:t>
      </w:r>
      <w:r w:rsidRPr="00E55AF6">
        <w:rPr>
          <w:rFonts w:eastAsia="Times New Roman"/>
          <w:b/>
        </w:rPr>
        <w:t xml:space="preserve"> port de plaisance</w:t>
      </w:r>
      <w:r w:rsidR="001316D3" w:rsidRPr="00E55AF6">
        <w:rPr>
          <w:rFonts w:eastAsia="Times New Roman"/>
        </w:rPr>
        <w:t xml:space="preserve"> est fermée physiquement au public. Toutefois, </w:t>
      </w:r>
      <w:r w:rsidR="00E6195F" w:rsidRPr="00E55AF6">
        <w:rPr>
          <w:rFonts w:eastAsia="Times New Roman"/>
        </w:rPr>
        <w:t>le service continue à fonctionner et est joignable par mail ou téléphone.</w:t>
      </w:r>
    </w:p>
    <w:p w:rsidR="001316D3" w:rsidRDefault="001316D3" w:rsidP="00E5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sanitaires de la cale et de la capitainerie sont fermés</w:t>
      </w:r>
      <w:r w:rsidR="00C7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public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6195F" w:rsidRDefault="00E6195F" w:rsidP="00E55AF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noter par ailleurs, que la pratique des activités nautiques et de loisirs</w:t>
      </w:r>
      <w:r w:rsidR="000012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suspendues (</w:t>
      </w:r>
      <w:proofErr w:type="spellStart"/>
      <w:r w:rsidR="00001277">
        <w:rPr>
          <w:rFonts w:ascii="Times New Roman" w:eastAsia="Times New Roman" w:hAnsi="Times New Roman" w:cs="Times New Roman"/>
          <w:sz w:val="24"/>
          <w:szCs w:val="24"/>
          <w:lang w:eastAsia="fr-FR"/>
        </w:rPr>
        <w:t>cf</w:t>
      </w:r>
      <w:proofErr w:type="spellEnd"/>
      <w:r w:rsidR="000012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arrêté du préfet maritime).</w:t>
      </w:r>
    </w:p>
    <w:p w:rsidR="00825F27" w:rsidRPr="00E55AF6" w:rsidRDefault="00825F27" w:rsidP="00E55AF6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E55AF6">
        <w:rPr>
          <w:rFonts w:eastAsia="Times New Roman"/>
          <w:b/>
          <w:bCs/>
        </w:rPr>
        <w:t xml:space="preserve">Tous les autres services de la </w:t>
      </w:r>
      <w:r w:rsidR="00E454AD" w:rsidRPr="00E55AF6">
        <w:rPr>
          <w:rFonts w:eastAsia="Times New Roman"/>
          <w:b/>
          <w:bCs/>
        </w:rPr>
        <w:t>Commune</w:t>
      </w:r>
      <w:r w:rsidRPr="00E55AF6">
        <w:rPr>
          <w:rFonts w:eastAsia="Times New Roman"/>
          <w:b/>
          <w:bCs/>
        </w:rPr>
        <w:t xml:space="preserve"> restent ouverts </w:t>
      </w:r>
      <w:r w:rsidRPr="00E55AF6">
        <w:rPr>
          <w:rFonts w:eastAsia="Times New Roman"/>
        </w:rPr>
        <w:t xml:space="preserve">: </w:t>
      </w:r>
      <w:r w:rsidR="00E454AD" w:rsidRPr="00E55AF6">
        <w:rPr>
          <w:rFonts w:eastAsia="Times New Roman"/>
        </w:rPr>
        <w:t>nous</w:t>
      </w:r>
      <w:r w:rsidRPr="00E55AF6">
        <w:rPr>
          <w:rFonts w:eastAsia="Times New Roman"/>
        </w:rPr>
        <w:t xml:space="preserve"> encourage</w:t>
      </w:r>
      <w:r w:rsidR="00E454AD" w:rsidRPr="00E55AF6">
        <w:rPr>
          <w:rFonts w:eastAsia="Times New Roman"/>
        </w:rPr>
        <w:t>ons</w:t>
      </w:r>
      <w:r w:rsidRPr="00E55AF6">
        <w:rPr>
          <w:rFonts w:eastAsia="Times New Roman"/>
        </w:rPr>
        <w:t xml:space="preserve"> fortement les citoyens à effectuer le plus possible leurs démarches par téléphone ou par mail. Cela afin de limiter les déplacements et les contacts physiques. A défaut</w:t>
      </w:r>
      <w:r w:rsidR="00E454AD" w:rsidRPr="00E55AF6">
        <w:rPr>
          <w:rFonts w:eastAsia="Times New Roman"/>
        </w:rPr>
        <w:t>,</w:t>
      </w:r>
      <w:r w:rsidRPr="00E55AF6">
        <w:rPr>
          <w:rFonts w:eastAsia="Times New Roman"/>
        </w:rPr>
        <w:t xml:space="preserve"> les démarches se feront sur rendez-vous auprès des services concernés.</w:t>
      </w:r>
    </w:p>
    <w:p w:rsidR="00C7365E" w:rsidRDefault="00C7365E" w:rsidP="00E55AF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noter que les jours et horaires d’ouverture de la </w:t>
      </w:r>
      <w:r w:rsidRPr="00C736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Mairie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demeurent identiques excepté le samedi matin pour lequel la Mairie sera fermée à compter du samedi 7 novembre et jusqu’au samedi 30 novembre 2020.</w:t>
      </w:r>
    </w:p>
    <w:p w:rsidR="002213C0" w:rsidRPr="00E55AF6" w:rsidRDefault="002213C0" w:rsidP="00E55AF6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E55AF6">
        <w:rPr>
          <w:rFonts w:eastAsia="Times New Roman"/>
        </w:rPr>
        <w:t xml:space="preserve">Les jours et horaires de la </w:t>
      </w:r>
      <w:r w:rsidRPr="00E55AF6">
        <w:rPr>
          <w:rFonts w:eastAsia="Times New Roman"/>
          <w:b/>
        </w:rPr>
        <w:t>garderie La Souris Verte</w:t>
      </w:r>
      <w:r w:rsidRPr="00E55AF6">
        <w:rPr>
          <w:rFonts w:eastAsia="Times New Roman"/>
        </w:rPr>
        <w:t xml:space="preserve"> sont maintenus.</w:t>
      </w:r>
    </w:p>
    <w:p w:rsidR="00825F27" w:rsidRPr="00E55AF6" w:rsidRDefault="00C43FC3" w:rsidP="00E55AF6">
      <w:pPr>
        <w:pStyle w:val="Paragraphedeliste"/>
        <w:numPr>
          <w:ilvl w:val="0"/>
          <w:numId w:val="3"/>
        </w:numPr>
        <w:spacing w:before="120" w:after="120"/>
        <w:ind w:left="714" w:hanging="357"/>
        <w:jc w:val="both"/>
        <w:rPr>
          <w:rFonts w:eastAsia="Times New Roman"/>
        </w:rPr>
      </w:pPr>
      <w:r w:rsidRPr="00E55AF6">
        <w:rPr>
          <w:rFonts w:eastAsia="Times New Roman"/>
          <w:b/>
          <w:bCs/>
        </w:rPr>
        <w:lastRenderedPageBreak/>
        <w:t>Le marché alimentaire reste autorisé</w:t>
      </w:r>
      <w:r w:rsidR="00825F27" w:rsidRPr="00E55AF6">
        <w:rPr>
          <w:rFonts w:eastAsia="Times New Roman"/>
        </w:rPr>
        <w:t xml:space="preserve">. Le marché du </w:t>
      </w:r>
      <w:r w:rsidR="00E454AD" w:rsidRPr="00E55AF6">
        <w:rPr>
          <w:rFonts w:eastAsia="Times New Roman"/>
        </w:rPr>
        <w:t xml:space="preserve">dimanche aura </w:t>
      </w:r>
      <w:r w:rsidR="00825F27" w:rsidRPr="00E55AF6">
        <w:rPr>
          <w:rFonts w:eastAsia="Times New Roman"/>
        </w:rPr>
        <w:t>donc bien lieu. Cependant</w:t>
      </w:r>
      <w:r w:rsidR="00E454AD" w:rsidRPr="00E55AF6">
        <w:rPr>
          <w:rFonts w:eastAsia="Times New Roman"/>
        </w:rPr>
        <w:t>,</w:t>
      </w:r>
      <w:r w:rsidR="00825F27" w:rsidRPr="00E55AF6">
        <w:rPr>
          <w:rFonts w:eastAsia="Times New Roman"/>
        </w:rPr>
        <w:t xml:space="preserve"> seuls les commerçants alimentaires pourront s’installer.</w:t>
      </w:r>
    </w:p>
    <w:p w:rsidR="00D002BB" w:rsidRDefault="00D002BB" w:rsidP="00E55AF6">
      <w:pPr>
        <w:pStyle w:val="NormalWeb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</w:pPr>
      <w:r w:rsidRPr="00E55AF6">
        <w:rPr>
          <w:b/>
        </w:rPr>
        <w:t>Commerces</w:t>
      </w:r>
      <w:r w:rsidR="00E55AF6" w:rsidRPr="00E55AF6">
        <w:rPr>
          <w:b/>
        </w:rPr>
        <w:t xml:space="preserve"> : </w:t>
      </w:r>
      <w:r>
        <w:t xml:space="preserve">Un service d’accompagnement par  Dinan Agglomération et la commune se met en place  afin d’accompagner les commerces et autres entreprises plus particulièrement  pour  le  « click and </w:t>
      </w:r>
      <w:proofErr w:type="spellStart"/>
      <w:r>
        <w:t>collect</w:t>
      </w:r>
      <w:proofErr w:type="spellEnd"/>
      <w:r>
        <w:t> ».</w:t>
      </w:r>
      <w:r w:rsidR="00E55AF6">
        <w:t xml:space="preserve"> </w:t>
      </w:r>
      <w:r>
        <w:t>Les commerces peuvent consulter les informations sur les aides  sur le site Dinan agglomération et des chambres consulaires</w:t>
      </w:r>
      <w:r w:rsidR="00E55AF6">
        <w:t>.</w:t>
      </w:r>
    </w:p>
    <w:p w:rsidR="00001277" w:rsidRPr="00E55AF6" w:rsidRDefault="00825F27" w:rsidP="00E55AF6">
      <w:pPr>
        <w:pStyle w:val="Paragraphedeliste"/>
        <w:numPr>
          <w:ilvl w:val="0"/>
          <w:numId w:val="3"/>
        </w:numPr>
        <w:spacing w:before="120" w:after="120"/>
        <w:ind w:left="714" w:hanging="357"/>
        <w:jc w:val="both"/>
        <w:rPr>
          <w:rFonts w:eastAsia="Times New Roman"/>
        </w:rPr>
      </w:pPr>
      <w:r w:rsidRPr="00E55AF6">
        <w:rPr>
          <w:rFonts w:eastAsia="Times New Roman"/>
        </w:rPr>
        <w:t xml:space="preserve">Le </w:t>
      </w:r>
      <w:r w:rsidRPr="00E55AF6">
        <w:rPr>
          <w:rFonts w:eastAsia="Times New Roman"/>
          <w:b/>
        </w:rPr>
        <w:t xml:space="preserve">cimetière </w:t>
      </w:r>
      <w:r w:rsidRPr="00E55AF6">
        <w:rPr>
          <w:rFonts w:eastAsia="Times New Roman"/>
        </w:rPr>
        <w:t xml:space="preserve">reste ouvert, les cérémonies d’obsèques dans les lieux de culte sont également autorisées dans la limite de 30 personnes maximum. Les célébrations de mariage sont limitées à 6 personnes maximum. </w:t>
      </w:r>
    </w:p>
    <w:p w:rsidR="00C7365E" w:rsidRPr="00C7365E" w:rsidRDefault="00C7365E" w:rsidP="00E55AF6">
      <w:pPr>
        <w:pStyle w:val="default-style"/>
        <w:numPr>
          <w:ilvl w:val="0"/>
          <w:numId w:val="3"/>
        </w:numPr>
      </w:pPr>
      <w:r w:rsidRPr="00C7365E">
        <w:t xml:space="preserve">Les </w:t>
      </w:r>
      <w:r w:rsidRPr="00C7365E">
        <w:rPr>
          <w:b/>
        </w:rPr>
        <w:t>réunions associatives</w:t>
      </w:r>
      <w:r w:rsidRPr="00C7365E">
        <w:t xml:space="preserve"> dans les bâtiments communaux et les </w:t>
      </w:r>
      <w:r w:rsidRPr="00C7365E">
        <w:rPr>
          <w:b/>
        </w:rPr>
        <w:t>événements et animations</w:t>
      </w:r>
      <w:r w:rsidRPr="00C7365E">
        <w:t xml:space="preserve"> festives et la mise à disposition de salles municipales ne sont plus possibles durant cette période.</w:t>
      </w:r>
    </w:p>
    <w:p w:rsidR="00825F27" w:rsidRPr="00825F27" w:rsidRDefault="00825F27" w:rsidP="00E4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ce qui concerne les </w:t>
      </w:r>
      <w:r w:rsidRPr="0000127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déménagements</w:t>
      </w: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>, ceux-ci sont également autorisés à condition de se munir d'une attestation dérogatoire et d'un justificatif de l'entreprise, si vous faites appel à des professionnels.</w:t>
      </w:r>
    </w:p>
    <w:p w:rsidR="00825F27" w:rsidRPr="00825F27" w:rsidRDefault="00825F27" w:rsidP="00E4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00127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jardins </w:t>
      </w:r>
      <w:r w:rsidR="00E454AD" w:rsidRPr="0000127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et terrains </w:t>
      </w:r>
      <w:r w:rsidRPr="0000127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municipaux</w:t>
      </w: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restent accessibles. Les déplacements y sont autorisés dans la limite d'une heure quotidienne et dans un rayon maximal d'un kilomètre autour du domicile.</w:t>
      </w:r>
    </w:p>
    <w:p w:rsidR="00825F27" w:rsidRPr="00E55AF6" w:rsidRDefault="00825F27" w:rsidP="00E4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E454AD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Commune</w:t>
      </w: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tient à rappeler à chacun l’importance des </w:t>
      </w:r>
      <w:r w:rsidRPr="0000127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gestes barrières</w:t>
      </w: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l’obligation du port du </w:t>
      </w:r>
      <w:r w:rsidRPr="0000127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masque</w:t>
      </w:r>
      <w:r w:rsidRPr="00825F27">
        <w:rPr>
          <w:rFonts w:ascii="Times New Roman" w:eastAsia="Times New Roman" w:hAnsi="Times New Roman" w:cs="Times New Roman"/>
          <w:sz w:val="24"/>
          <w:szCs w:val="24"/>
          <w:lang w:eastAsia="fr-FR"/>
        </w:rPr>
        <w:t>, ainsi que la nécessité de se munir de son attestation lor</w:t>
      </w:r>
      <w:r w:rsidR="000012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de chacun de ses déplacements. </w:t>
      </w:r>
      <w:r w:rsidR="00001277" w:rsidRPr="00E55A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Comme au printemps dernier, des attestations sont à disposition à l’entrée extérieure de la Mairie.</w:t>
      </w:r>
    </w:p>
    <w:p w:rsidR="00E55AF6" w:rsidRPr="000E656B" w:rsidRDefault="00001277" w:rsidP="00E55AF6">
      <w:pPr>
        <w:pStyle w:val="NormalWeb"/>
        <w:jc w:val="both"/>
      </w:pPr>
      <w:r>
        <w:rPr>
          <w:rFonts w:eastAsia="Times New Roman"/>
        </w:rPr>
        <w:t>A noter qu’il reste toujours des masques à votre disposition pour celles et ceux qui ne seraient pas venues les récupérer en Mairie au printemps.</w:t>
      </w:r>
      <w:r w:rsidR="00E55AF6">
        <w:rPr>
          <w:rFonts w:eastAsia="Times New Roman"/>
        </w:rPr>
        <w:t xml:space="preserve"> </w:t>
      </w:r>
      <w:r w:rsidR="00E55AF6" w:rsidRPr="000E656B">
        <w:rPr>
          <w:rFonts w:eastAsia="Times New Roman"/>
          <w:b/>
        </w:rPr>
        <w:t xml:space="preserve">Vous pouvez appeler au secrétariat pour venir les retirer. </w:t>
      </w:r>
      <w:r w:rsidR="00E55AF6" w:rsidRPr="000E656B">
        <w:t>Des masques pour enfants et adultes  sont à  votre  disposition à la mairie</w:t>
      </w:r>
      <w:r w:rsidR="000E656B">
        <w:t>.</w:t>
      </w:r>
    </w:p>
    <w:p w:rsidR="00D002BB" w:rsidRPr="00E55AF6" w:rsidRDefault="00970001" w:rsidP="00E55AF6">
      <w:pPr>
        <w:jc w:val="both"/>
        <w:rPr>
          <w:b/>
        </w:rPr>
      </w:pPr>
      <w:r w:rsidRPr="004F73C5">
        <w:rPr>
          <w:rFonts w:ascii="Times New Roman" w:hAnsi="Times New Roman" w:cs="Times New Roman"/>
          <w:sz w:val="24"/>
          <w:szCs w:val="24"/>
        </w:rPr>
        <w:t>En cette période</w:t>
      </w:r>
      <w:bookmarkStart w:id="0" w:name="_GoBack"/>
      <w:bookmarkEnd w:id="0"/>
      <w:r w:rsidRPr="004F73C5">
        <w:rPr>
          <w:rFonts w:ascii="Times New Roman" w:hAnsi="Times New Roman" w:cs="Times New Roman"/>
          <w:sz w:val="24"/>
          <w:szCs w:val="24"/>
        </w:rPr>
        <w:t xml:space="preserve"> de confinement, nous demandons à tous les citoyens de rester solidaires envers les plus fragiles.</w:t>
      </w:r>
      <w:r w:rsidR="00E55AF6">
        <w:rPr>
          <w:rFonts w:ascii="Times New Roman" w:hAnsi="Times New Roman" w:cs="Times New Roman"/>
          <w:sz w:val="24"/>
          <w:szCs w:val="24"/>
        </w:rPr>
        <w:t xml:space="preserve"> </w:t>
      </w:r>
      <w:r w:rsidR="00D002BB" w:rsidRPr="00E55AF6">
        <w:rPr>
          <w:rFonts w:ascii="Times New Roman" w:hAnsi="Times New Roman" w:cs="Times New Roman"/>
          <w:sz w:val="24"/>
        </w:rPr>
        <w:t>Si dans votre entourage, vous connaissez des personnes en difficulté : liée à l’isolement, dans l’impossibilité de faire ses courses, de pourvoir bénéficier de masques, …</w:t>
      </w:r>
      <w:r w:rsidR="00E55AF6">
        <w:rPr>
          <w:rFonts w:ascii="Times New Roman" w:hAnsi="Times New Roman" w:cs="Times New Roman"/>
          <w:sz w:val="24"/>
        </w:rPr>
        <w:t xml:space="preserve"> </w:t>
      </w:r>
      <w:r w:rsidR="00D002BB" w:rsidRPr="00E55AF6">
        <w:rPr>
          <w:rFonts w:ascii="Times New Roman" w:hAnsi="Times New Roman" w:cs="Times New Roman"/>
          <w:sz w:val="24"/>
        </w:rPr>
        <w:t xml:space="preserve">Invitez-les à </w:t>
      </w:r>
      <w:r w:rsidR="00D002BB" w:rsidRPr="00E55AF6">
        <w:rPr>
          <w:rFonts w:ascii="Times New Roman" w:hAnsi="Times New Roman" w:cs="Times New Roman"/>
          <w:b/>
          <w:sz w:val="24"/>
        </w:rPr>
        <w:t xml:space="preserve">contacter ou prenez contact avec la marie au 02.96.89.10.00 </w:t>
      </w:r>
    </w:p>
    <w:p w:rsidR="00652505" w:rsidRDefault="00A9124F" w:rsidP="002A1AAE">
      <w:r w:rsidRPr="000E656B">
        <w:rPr>
          <w:rFonts w:ascii="Times New Roman" w:hAnsi="Times New Roman" w:cs="Times New Roman"/>
          <w:sz w:val="24"/>
          <w:szCs w:val="24"/>
        </w:rPr>
        <w:t xml:space="preserve">Le </w:t>
      </w:r>
      <w:r w:rsidRPr="000E656B">
        <w:rPr>
          <w:rFonts w:ascii="Times New Roman" w:hAnsi="Times New Roman" w:cs="Times New Roman"/>
          <w:b/>
          <w:sz w:val="24"/>
          <w:szCs w:val="24"/>
        </w:rPr>
        <w:t>CCAS</w:t>
      </w:r>
      <w:r w:rsidRPr="000E656B">
        <w:rPr>
          <w:rFonts w:ascii="Times New Roman" w:hAnsi="Times New Roman" w:cs="Times New Roman"/>
          <w:sz w:val="24"/>
          <w:szCs w:val="24"/>
        </w:rPr>
        <w:t xml:space="preserve"> </w:t>
      </w:r>
      <w:r w:rsidR="002A1AAE" w:rsidRPr="000E656B">
        <w:rPr>
          <w:rFonts w:ascii="Times New Roman" w:hAnsi="Times New Roman" w:cs="Times New Roman"/>
          <w:sz w:val="24"/>
          <w:szCs w:val="24"/>
        </w:rPr>
        <w:t xml:space="preserve">et la commune se </w:t>
      </w:r>
      <w:r w:rsidRPr="000E656B">
        <w:rPr>
          <w:rFonts w:ascii="Times New Roman" w:hAnsi="Times New Roman" w:cs="Times New Roman"/>
          <w:sz w:val="24"/>
          <w:szCs w:val="24"/>
        </w:rPr>
        <w:t>tie</w:t>
      </w:r>
      <w:r w:rsidR="002A1AAE" w:rsidRPr="000E656B">
        <w:rPr>
          <w:rFonts w:ascii="Times New Roman" w:hAnsi="Times New Roman" w:cs="Times New Roman"/>
          <w:sz w:val="24"/>
          <w:szCs w:val="24"/>
        </w:rPr>
        <w:t>n</w:t>
      </w:r>
      <w:r w:rsidRPr="000E656B">
        <w:rPr>
          <w:rFonts w:ascii="Times New Roman" w:hAnsi="Times New Roman" w:cs="Times New Roman"/>
          <w:sz w:val="24"/>
          <w:szCs w:val="24"/>
        </w:rPr>
        <w:t>n</w:t>
      </w:r>
      <w:r w:rsidR="002A1AAE" w:rsidRPr="000E656B">
        <w:rPr>
          <w:rFonts w:ascii="Times New Roman" w:hAnsi="Times New Roman" w:cs="Times New Roman"/>
          <w:sz w:val="24"/>
          <w:szCs w:val="24"/>
        </w:rPr>
        <w:t>en</w:t>
      </w:r>
      <w:r w:rsidRPr="000E656B">
        <w:rPr>
          <w:rFonts w:ascii="Times New Roman" w:hAnsi="Times New Roman" w:cs="Times New Roman"/>
          <w:sz w:val="24"/>
          <w:szCs w:val="24"/>
        </w:rPr>
        <w:t xml:space="preserve">t </w:t>
      </w:r>
      <w:r w:rsidR="002A1AAE" w:rsidRPr="000E656B">
        <w:rPr>
          <w:rFonts w:ascii="Times New Roman" w:hAnsi="Times New Roman" w:cs="Times New Roman"/>
          <w:sz w:val="24"/>
          <w:szCs w:val="24"/>
        </w:rPr>
        <w:t xml:space="preserve">disponibles. </w:t>
      </w:r>
      <w:r w:rsidR="002A1AAE">
        <w:rPr>
          <w:rFonts w:ascii="Times New Roman" w:hAnsi="Times New Roman" w:cs="Times New Roman"/>
          <w:sz w:val="24"/>
        </w:rPr>
        <w:t>A ce titre u</w:t>
      </w:r>
      <w:r w:rsidR="00D002BB" w:rsidRPr="002A1AAE">
        <w:rPr>
          <w:rFonts w:ascii="Times New Roman" w:hAnsi="Times New Roman" w:cs="Times New Roman"/>
          <w:sz w:val="24"/>
        </w:rPr>
        <w:t xml:space="preserve">ne permanence </w:t>
      </w:r>
      <w:r w:rsidR="002A1AAE">
        <w:rPr>
          <w:rFonts w:ascii="Times New Roman" w:hAnsi="Times New Roman" w:cs="Times New Roman"/>
          <w:sz w:val="24"/>
        </w:rPr>
        <w:t xml:space="preserve">du CCAS, et de l’adjoint aux affaires sociales, </w:t>
      </w:r>
      <w:r w:rsidR="00D002BB" w:rsidRPr="002A1AAE">
        <w:rPr>
          <w:rFonts w:ascii="Times New Roman" w:hAnsi="Times New Roman" w:cs="Times New Roman"/>
          <w:sz w:val="24"/>
        </w:rPr>
        <w:t>a lieu le mercredi matin de 9H à 12H salle annexe de la mairie. Possibilité de RDV en cas d’empêchement.</w:t>
      </w:r>
    </w:p>
    <w:p w:rsidR="002A1AAE" w:rsidRDefault="002A1AAE" w:rsidP="004F73C5">
      <w:pPr>
        <w:pStyle w:val="Paragraphedeliste"/>
        <w:numPr>
          <w:ilvl w:val="0"/>
          <w:numId w:val="4"/>
        </w:numPr>
      </w:pPr>
      <w:r w:rsidRPr="000E656B">
        <w:t xml:space="preserve">Maintien du </w:t>
      </w:r>
      <w:r w:rsidR="004F73C5" w:rsidRPr="002A1AAE">
        <w:t>portage de repas</w:t>
      </w:r>
    </w:p>
    <w:p w:rsidR="002A1AAE" w:rsidRDefault="004F73C5" w:rsidP="00E24EB4">
      <w:pPr>
        <w:pStyle w:val="Paragraphedeliste"/>
        <w:numPr>
          <w:ilvl w:val="0"/>
          <w:numId w:val="4"/>
        </w:numPr>
      </w:pPr>
      <w:r w:rsidRPr="002A1AAE">
        <w:t>Les associations d’aide à domicile continuent à remplir leurs missions</w:t>
      </w:r>
    </w:p>
    <w:p w:rsidR="004F73C5" w:rsidRPr="002A1AAE" w:rsidRDefault="002213C0" w:rsidP="00E24EB4">
      <w:pPr>
        <w:pStyle w:val="Paragraphedeliste"/>
        <w:numPr>
          <w:ilvl w:val="0"/>
          <w:numId w:val="4"/>
        </w:numPr>
      </w:pPr>
      <w:r w:rsidRPr="002A1AAE">
        <w:t>L'activité de l'EHPAD et les visites de familles sur RDV sont maintenus.</w:t>
      </w:r>
    </w:p>
    <w:p w:rsidR="004E38AB" w:rsidRPr="00A9124F" w:rsidRDefault="004E38AB" w:rsidP="004E38AB">
      <w:pPr>
        <w:pStyle w:val="NormalWeb"/>
      </w:pPr>
      <w:r w:rsidRPr="00A9124F">
        <w:rPr>
          <w:rStyle w:val="lev"/>
        </w:rPr>
        <w:t>Communication</w:t>
      </w:r>
    </w:p>
    <w:p w:rsidR="002A1AAE" w:rsidRDefault="00943613" w:rsidP="004E38AB">
      <w:pPr>
        <w:pStyle w:val="NormalWeb"/>
      </w:pPr>
      <w:r>
        <w:t>Mise en place d’une page Facebook Mairie</w:t>
      </w:r>
      <w:r w:rsidR="002A1AAE">
        <w:t xml:space="preserve"> en cours</w:t>
      </w:r>
      <w:r>
        <w:t xml:space="preserve"> </w:t>
      </w:r>
    </w:p>
    <w:p w:rsidR="004E38AB" w:rsidRDefault="002A1AAE" w:rsidP="004E38AB">
      <w:pPr>
        <w:pStyle w:val="NormalWeb"/>
      </w:pPr>
      <w:r>
        <w:t xml:space="preserve">Création </w:t>
      </w:r>
      <w:r w:rsidR="00943613">
        <w:t xml:space="preserve">d’une page Facebook </w:t>
      </w:r>
      <w:r>
        <w:t xml:space="preserve">de la </w:t>
      </w:r>
      <w:r w:rsidR="00943613">
        <w:t>Médiathèque</w:t>
      </w:r>
      <w:r>
        <w:t xml:space="preserve"> </w:t>
      </w:r>
      <w:r w:rsidR="00943613">
        <w:t> </w:t>
      </w:r>
      <w:r>
        <w:t>(</w:t>
      </w:r>
      <w:hyperlink r:id="rId6" w:history="1">
        <w:r w:rsidRPr="002235B5">
          <w:rPr>
            <w:rStyle w:val="Lienhypertexte"/>
          </w:rPr>
          <w:t>https://www.facebook.com/mediathequelechampdesmots/</w:t>
        </w:r>
      </w:hyperlink>
      <w:r>
        <w:t>)</w:t>
      </w:r>
    </w:p>
    <w:p w:rsidR="002A1AAE" w:rsidRDefault="002A1AAE" w:rsidP="004E38AB">
      <w:pPr>
        <w:pStyle w:val="NormalWeb"/>
      </w:pPr>
    </w:p>
    <w:p w:rsidR="004E38AB" w:rsidRPr="004F73C5" w:rsidRDefault="004E38AB" w:rsidP="00E24EB4">
      <w:pPr>
        <w:rPr>
          <w:rFonts w:ascii="Times New Roman" w:hAnsi="Times New Roman" w:cs="Times New Roman"/>
          <w:sz w:val="24"/>
          <w:szCs w:val="24"/>
        </w:rPr>
      </w:pPr>
    </w:p>
    <w:sectPr w:rsidR="004E38AB" w:rsidRPr="004F73C5" w:rsidSect="00E454A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23D"/>
    <w:multiLevelType w:val="hybridMultilevel"/>
    <w:tmpl w:val="FB348B82"/>
    <w:lvl w:ilvl="0" w:tplc="67DE0F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5337"/>
    <w:multiLevelType w:val="hybridMultilevel"/>
    <w:tmpl w:val="EF5635F4"/>
    <w:lvl w:ilvl="0" w:tplc="796A3C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5260"/>
    <w:multiLevelType w:val="hybridMultilevel"/>
    <w:tmpl w:val="22BE3970"/>
    <w:lvl w:ilvl="0" w:tplc="C388B5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3432D"/>
    <w:multiLevelType w:val="hybridMultilevel"/>
    <w:tmpl w:val="691821FA"/>
    <w:lvl w:ilvl="0" w:tplc="796A3C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27"/>
    <w:rsid w:val="00001277"/>
    <w:rsid w:val="000E656B"/>
    <w:rsid w:val="001316D3"/>
    <w:rsid w:val="002213C0"/>
    <w:rsid w:val="002266EF"/>
    <w:rsid w:val="002A1AAE"/>
    <w:rsid w:val="004E38AB"/>
    <w:rsid w:val="004F73C5"/>
    <w:rsid w:val="00652505"/>
    <w:rsid w:val="006C49E2"/>
    <w:rsid w:val="00825F27"/>
    <w:rsid w:val="00943613"/>
    <w:rsid w:val="00970001"/>
    <w:rsid w:val="009A7FE9"/>
    <w:rsid w:val="00A9124F"/>
    <w:rsid w:val="00AA1361"/>
    <w:rsid w:val="00C43FC3"/>
    <w:rsid w:val="00C7365E"/>
    <w:rsid w:val="00D002BB"/>
    <w:rsid w:val="00E24EB4"/>
    <w:rsid w:val="00E454AD"/>
    <w:rsid w:val="00E55AF6"/>
    <w:rsid w:val="00E6195F"/>
    <w:rsid w:val="00EB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EFA30B-DA37-4C45-A451-3128F024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FC3"/>
    <w:rPr>
      <w:rFonts w:ascii="Segoe UI" w:hAnsi="Segoe UI" w:cs="Segoe UI"/>
      <w:sz w:val="18"/>
      <w:szCs w:val="18"/>
    </w:rPr>
  </w:style>
  <w:style w:type="paragraph" w:customStyle="1" w:styleId="default-style">
    <w:name w:val="default-style"/>
    <w:basedOn w:val="Normal"/>
    <w:rsid w:val="00001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1277"/>
    <w:rPr>
      <w:b/>
      <w:bCs/>
    </w:rPr>
  </w:style>
  <w:style w:type="paragraph" w:styleId="Paragraphedeliste">
    <w:name w:val="List Paragraph"/>
    <w:basedOn w:val="Normal"/>
    <w:uiPriority w:val="34"/>
    <w:qFormat/>
    <w:rsid w:val="004F73C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002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A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5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thequelechampdesmo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3</cp:revision>
  <cp:lastPrinted>2020-11-12T16:22:00Z</cp:lastPrinted>
  <dcterms:created xsi:type="dcterms:W3CDTF">2020-11-12T17:07:00Z</dcterms:created>
  <dcterms:modified xsi:type="dcterms:W3CDTF">2020-11-12T17:11:00Z</dcterms:modified>
</cp:coreProperties>
</file>