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F2" w:rsidRDefault="00EB68F2" w:rsidP="00EB68F2">
      <w:pPr>
        <w:rPr>
          <w:b/>
          <w:bCs/>
          <w:color w:val="000000"/>
        </w:rPr>
      </w:pPr>
      <w:bookmarkStart w:id="0" w:name="_GoBack"/>
      <w:bookmarkEnd w:id="0"/>
    </w:p>
    <w:p w:rsidR="00EB68F2" w:rsidRDefault="00EB68F2" w:rsidP="00EB68F2">
      <w:pPr>
        <w:rPr>
          <w:b/>
          <w:bCs/>
          <w:color w:val="000000"/>
        </w:rPr>
      </w:pPr>
    </w:p>
    <w:p w:rsidR="00EB68F2" w:rsidRDefault="00EB68F2" w:rsidP="00EB68F2">
      <w:pPr>
        <w:rPr>
          <w:b/>
          <w:bCs/>
          <w:color w:val="000000"/>
        </w:rPr>
      </w:pPr>
    </w:p>
    <w:p w:rsidR="00EB68F2" w:rsidRDefault="00EB68F2" w:rsidP="00EB68F2">
      <w:pPr>
        <w:rPr>
          <w:b/>
          <w:bCs/>
          <w:color w:val="000000"/>
        </w:rPr>
      </w:pPr>
    </w:p>
    <w:p w:rsidR="00EB68F2" w:rsidRDefault="00EB68F2" w:rsidP="00EB68F2">
      <w:pPr>
        <w:rPr>
          <w:b/>
          <w:bCs/>
          <w:color w:val="000000"/>
        </w:rPr>
      </w:pPr>
    </w:p>
    <w:p w:rsidR="00EB68F2" w:rsidRDefault="00EB68F2" w:rsidP="00EB68F2">
      <w:pPr>
        <w:rPr>
          <w:b/>
          <w:bCs/>
          <w:color w:val="000000"/>
        </w:rPr>
      </w:pPr>
    </w:p>
    <w:p w:rsidR="00EB68F2" w:rsidRDefault="00EB68F2" w:rsidP="00EB68F2">
      <w:pPr>
        <w:pStyle w:val="08-SectionSous-titreNoir"/>
        <w:rPr>
          <w:sz w:val="22"/>
          <w:szCs w:val="22"/>
          <w:lang w:eastAsia="fr-FR"/>
        </w:rPr>
      </w:pPr>
      <w:r>
        <w:t xml:space="preserve">Accédez à l’emploi public local </w:t>
      </w:r>
    </w:p>
    <w:p w:rsidR="00EB68F2" w:rsidRDefault="00EB68F2" w:rsidP="00EB68F2">
      <w:r>
        <w:t>Vous souhaitez travailler en mairie, communauté de communes … Le Centre de Gestion des Côtes d’Armor et l’université Rennes 2 vous proposent de suivre une licence professionnelle en alternance.  Elle est accessible aux étudiants après un bac +2, mais aussi aux personnes en reconversion professionnelle ou souhaitant donner un nouveau tournant à leur carrière.</w:t>
      </w:r>
    </w:p>
    <w:p w:rsidR="00EB68F2" w:rsidRDefault="00EB68F2" w:rsidP="00EB68F2"/>
    <w:p w:rsidR="00EB68F2" w:rsidRDefault="00EB68F2" w:rsidP="00EB68F2">
      <w:r>
        <w:t xml:space="preserve">Cette licence est déclinée en deux parcours : technique (à Saint-Brieuc) et administratif (à Rennes). </w:t>
      </w:r>
    </w:p>
    <w:p w:rsidR="00C26192" w:rsidRDefault="00C26192" w:rsidP="00EB68F2">
      <w:pPr>
        <w:rPr>
          <w:b/>
        </w:rPr>
      </w:pPr>
    </w:p>
    <w:p w:rsidR="00EB68F2" w:rsidRPr="00EB68F2" w:rsidRDefault="00EB68F2" w:rsidP="00EB68F2">
      <w:pPr>
        <w:rPr>
          <w:b/>
        </w:rPr>
      </w:pPr>
      <w:r w:rsidRPr="00EB68F2">
        <w:rPr>
          <w:b/>
        </w:rPr>
        <w:t xml:space="preserve">Les débouchés : </w:t>
      </w:r>
    </w:p>
    <w:p w:rsidR="00EB68F2" w:rsidRDefault="00C26192" w:rsidP="00EB68F2">
      <w:pPr>
        <w:pStyle w:val="10-TextePucesBleues"/>
      </w:pPr>
      <w:r>
        <w:t>Postes</w:t>
      </w:r>
      <w:r w:rsidR="00EB68F2">
        <w:t xml:space="preserve"> de secrétaire de mairie, responsable de service RH, urbanisme ou finances </w:t>
      </w:r>
    </w:p>
    <w:p w:rsidR="00EB68F2" w:rsidRDefault="00C26192" w:rsidP="00EB68F2">
      <w:pPr>
        <w:pStyle w:val="10-TextePucesBleues"/>
      </w:pPr>
      <w:r>
        <w:t>Postes</w:t>
      </w:r>
      <w:r w:rsidR="00EB68F2">
        <w:t xml:space="preserve"> de responsable de service technique (espaces verts, bâtiment, voirie…).</w:t>
      </w:r>
    </w:p>
    <w:p w:rsidR="00EB68F2" w:rsidRDefault="00EB68F2" w:rsidP="00EB68F2">
      <w:r>
        <w:t> </w:t>
      </w:r>
    </w:p>
    <w:p w:rsidR="00EB68F2" w:rsidRDefault="00EB68F2" w:rsidP="00EB68F2">
      <w:r>
        <w:t>La licence valide un niveau bac +3 et prépare aux concours de la fonction publique territoriale. Plus de 70% des étudiants reçus trouvent un emploi dans les 6 mois !</w:t>
      </w:r>
    </w:p>
    <w:p w:rsidR="00EB68F2" w:rsidRDefault="00EB68F2" w:rsidP="00EB68F2">
      <w:r>
        <w:t> </w:t>
      </w:r>
    </w:p>
    <w:p w:rsidR="00EB68F2" w:rsidRDefault="00EB68F2" w:rsidP="00EB68F2">
      <w:r>
        <w:rPr>
          <w:b/>
          <w:bCs/>
        </w:rPr>
        <w:t xml:space="preserve">Pour plus d’informations, vous pouvez rencontrer le référent du CDG 22 à ces dates : </w:t>
      </w:r>
    </w:p>
    <w:p w:rsidR="00EB68F2" w:rsidRDefault="003C623E" w:rsidP="00EB68F2">
      <w:pPr>
        <w:pStyle w:val="10-TextePucesBleues"/>
      </w:pPr>
      <w:r>
        <w:t>20 janvier 2021</w:t>
      </w:r>
      <w:r w:rsidR="00EB68F2">
        <w:t> : rencontre à la cité des métiers : 18h/20h</w:t>
      </w:r>
    </w:p>
    <w:p w:rsidR="00EB68F2" w:rsidRDefault="003C623E" w:rsidP="00EB68F2">
      <w:pPr>
        <w:pStyle w:val="10-TextePucesBleues"/>
      </w:pPr>
      <w:r>
        <w:t>En attente date</w:t>
      </w:r>
      <w:r w:rsidR="00EB68F2">
        <w:t> : portes ouvertes au campus Mazier à Saint-Brieuc</w:t>
      </w:r>
    </w:p>
    <w:p w:rsidR="00EB68F2" w:rsidRDefault="003C623E" w:rsidP="00EB68F2">
      <w:pPr>
        <w:pStyle w:val="10-TextePucesBleues"/>
      </w:pPr>
      <w:r>
        <w:t>En attente date</w:t>
      </w:r>
      <w:r w:rsidR="00EB68F2">
        <w:t> : Forum de l’emploi et de la formation au Palais des congrès à Saint-Brieuc.</w:t>
      </w:r>
    </w:p>
    <w:p w:rsidR="00EB68F2" w:rsidRDefault="00EB68F2" w:rsidP="00EB68F2">
      <w:pPr>
        <w:pStyle w:val="10-TextePucesBleues"/>
        <w:numPr>
          <w:ilvl w:val="0"/>
          <w:numId w:val="0"/>
        </w:numPr>
        <w:ind w:left="587"/>
      </w:pPr>
    </w:p>
    <w:p w:rsidR="00EB68F2" w:rsidRPr="00EB68F2" w:rsidRDefault="00EB68F2" w:rsidP="00EB68F2">
      <w:pPr>
        <w:jc w:val="left"/>
      </w:pPr>
      <w:r w:rsidRPr="00EB68F2">
        <w:t xml:space="preserve">Mais aussi, consulter les informations sur le site du CDG 22 </w:t>
      </w:r>
      <w:hyperlink r:id="rId7" w:history="1">
        <w:r w:rsidRPr="00AE4C05">
          <w:rPr>
            <w:rStyle w:val="Lienhypertexte"/>
          </w:rPr>
          <w:t>www.cdg22.fr</w:t>
        </w:r>
      </w:hyperlink>
      <w:r>
        <w:t xml:space="preserve">  </w:t>
      </w:r>
      <w:r w:rsidRPr="00EB68F2">
        <w:t xml:space="preserve"> </w:t>
      </w:r>
      <w:r w:rsidRPr="00EB68F2">
        <w:br/>
        <w:t xml:space="preserve">ou celui de l’université Rennes2 : </w:t>
      </w:r>
      <w:hyperlink r:id="rId8" w:history="1">
        <w:r w:rsidRPr="00AE4C05">
          <w:rPr>
            <w:rStyle w:val="Lienhypertexte"/>
          </w:rPr>
          <w:t>www.univ-rennes2.fr/formation/inscriptions-candidatures/licence-professionnelle</w:t>
        </w:r>
      </w:hyperlink>
      <w:r>
        <w:t xml:space="preserve"> </w:t>
      </w:r>
    </w:p>
    <w:p w:rsidR="00EB68F2" w:rsidRDefault="00EB68F2" w:rsidP="00EB68F2"/>
    <w:p w:rsidR="00EB68F2" w:rsidRPr="00CA2FE6" w:rsidRDefault="00EB68F2" w:rsidP="00CA2FE6">
      <w:pPr>
        <w:pStyle w:val="09-TexteLosangesBleus"/>
        <w:jc w:val="left"/>
        <w:rPr>
          <w:i/>
        </w:rPr>
      </w:pPr>
      <w:r w:rsidRPr="00CA2FE6">
        <w:rPr>
          <w:i/>
        </w:rPr>
        <w:t xml:space="preserve">Contact : Arnaud Gouriou, chargé des relations avec l’université au CDG 22. </w:t>
      </w:r>
      <w:hyperlink r:id="rId9" w:history="1">
        <w:r w:rsidRPr="00CA2FE6">
          <w:rPr>
            <w:rStyle w:val="Lienhypertexte"/>
            <w:i/>
            <w:iCs/>
          </w:rPr>
          <w:t>arnaud.gouriou@cdg22.fr</w:t>
        </w:r>
      </w:hyperlink>
      <w:r w:rsidRPr="00CA2FE6">
        <w:rPr>
          <w:i/>
        </w:rPr>
        <w:t xml:space="preserve"> / 02 96 60 86 12</w:t>
      </w:r>
    </w:p>
    <w:p w:rsidR="00151FCA" w:rsidRDefault="00151FCA" w:rsidP="00EB68F2"/>
    <w:p w:rsidR="00D3562D" w:rsidRDefault="00D3562D" w:rsidP="00EB68F2"/>
    <w:p w:rsidR="003B569C" w:rsidRDefault="003B569C" w:rsidP="009F3A59">
      <w:pPr>
        <w:ind w:left="4500"/>
        <w:jc w:val="center"/>
      </w:pPr>
    </w:p>
    <w:sectPr w:rsidR="003B569C" w:rsidSect="000342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6" w:right="102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37" w:rsidRDefault="00B42637" w:rsidP="008C5096">
      <w:pPr>
        <w:spacing w:line="240" w:lineRule="auto"/>
      </w:pPr>
      <w:r>
        <w:separator/>
      </w:r>
    </w:p>
  </w:endnote>
  <w:endnote w:type="continuationSeparator" w:id="0">
    <w:p w:rsidR="00B42637" w:rsidRDefault="00B42637" w:rsidP="008C5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F5" w:rsidRDefault="00E02E4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10304780</wp:posOffset>
              </wp:positionV>
              <wp:extent cx="619125" cy="1905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Pr="000610F7" w:rsidRDefault="008C21F5" w:rsidP="002C5651">
                          <w:pPr>
                            <w:rPr>
                              <w:color w:val="707172"/>
                              <w:sz w:val="16"/>
                              <w:szCs w:val="16"/>
                            </w:rPr>
                          </w:pP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68F2">
                            <w:rPr>
                              <w:noProof/>
                              <w:color w:val="707172"/>
                              <w:sz w:val="16"/>
                              <w:szCs w:val="16"/>
                            </w:rPr>
                            <w:t>2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.35pt;margin-top:811.4pt;width:4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" filled="f" stroked="f">
              <v:textbox inset="0,0,,0">
                <w:txbxContent>
                  <w:p w:rsidR="008C21F5" w:rsidRPr="000610F7" w:rsidRDefault="008C21F5" w:rsidP="002C5651">
                    <w:pPr>
                      <w:rPr>
                        <w:color w:val="707172"/>
                        <w:sz w:val="16"/>
                        <w:szCs w:val="16"/>
                      </w:rPr>
                    </w:pPr>
                    <w:r w:rsidRPr="000610F7">
                      <w:rPr>
                        <w:color w:val="707172"/>
                        <w:sz w:val="16"/>
                        <w:szCs w:val="16"/>
                      </w:rPr>
                      <w:t xml:space="preserve">Page 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begin"/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instrText>PAGE   \* MERGEFORMAT</w:instrTex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separate"/>
                    </w:r>
                    <w:r w:rsidR="00EB68F2">
                      <w:rPr>
                        <w:noProof/>
                        <w:color w:val="707172"/>
                        <w:sz w:val="16"/>
                        <w:szCs w:val="16"/>
                      </w:rPr>
                      <w:t>2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2772410</wp:posOffset>
          </wp:positionH>
          <wp:positionV relativeFrom="page">
            <wp:posOffset>10153015</wp:posOffset>
          </wp:positionV>
          <wp:extent cx="4140200" cy="331470"/>
          <wp:effectExtent l="0" t="0" r="0" b="0"/>
          <wp:wrapNone/>
          <wp:docPr id="5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F5" w:rsidRDefault="00E02E4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10304780</wp:posOffset>
              </wp:positionV>
              <wp:extent cx="619125" cy="190500"/>
              <wp:effectExtent l="0" t="0" r="0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Pr="000610F7" w:rsidRDefault="008C21F5" w:rsidP="002C5651">
                          <w:pPr>
                            <w:rPr>
                              <w:color w:val="707172"/>
                              <w:sz w:val="16"/>
                              <w:szCs w:val="16"/>
                            </w:rPr>
                          </w:pP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623E">
                            <w:rPr>
                              <w:noProof/>
                              <w:color w:val="707172"/>
                              <w:sz w:val="16"/>
                              <w:szCs w:val="16"/>
                            </w:rPr>
                            <w:t>1</w:t>
                          </w:r>
                          <w:r w:rsidRPr="000610F7">
                            <w:rPr>
                              <w:color w:val="70717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8.35pt;margin-top:811.4pt;width:48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" filled="f" stroked="f">
              <v:textbox inset="0,0,,0">
                <w:txbxContent>
                  <w:p w:rsidR="008C21F5" w:rsidRPr="000610F7" w:rsidRDefault="008C21F5" w:rsidP="002C5651">
                    <w:pPr>
                      <w:rPr>
                        <w:color w:val="707172"/>
                        <w:sz w:val="16"/>
                        <w:szCs w:val="16"/>
                      </w:rPr>
                    </w:pPr>
                    <w:r w:rsidRPr="000610F7">
                      <w:rPr>
                        <w:color w:val="707172"/>
                        <w:sz w:val="16"/>
                        <w:szCs w:val="16"/>
                      </w:rPr>
                      <w:t xml:space="preserve">Page 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begin"/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instrText>PAGE   \* MERGEFORMAT</w:instrTex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separate"/>
                    </w:r>
                    <w:r w:rsidR="003C623E">
                      <w:rPr>
                        <w:noProof/>
                        <w:color w:val="707172"/>
                        <w:sz w:val="16"/>
                        <w:szCs w:val="16"/>
                      </w:rPr>
                      <w:t>1</w:t>
                    </w:r>
                    <w:r w:rsidRPr="000610F7">
                      <w:rPr>
                        <w:color w:val="70717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21F5"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2772410</wp:posOffset>
          </wp:positionH>
          <wp:positionV relativeFrom="page">
            <wp:posOffset>10153015</wp:posOffset>
          </wp:positionV>
          <wp:extent cx="4140200" cy="331470"/>
          <wp:effectExtent l="0" t="0" r="0" b="0"/>
          <wp:wrapNone/>
          <wp:docPr id="1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37" w:rsidRDefault="00B42637" w:rsidP="008C5096">
      <w:pPr>
        <w:spacing w:line="240" w:lineRule="auto"/>
      </w:pPr>
      <w:r>
        <w:separator/>
      </w:r>
    </w:p>
  </w:footnote>
  <w:footnote w:type="continuationSeparator" w:id="0">
    <w:p w:rsidR="00B42637" w:rsidRDefault="00B42637" w:rsidP="008C5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F5" w:rsidRDefault="00E02E45" w:rsidP="002A7357">
    <w:pPr>
      <w:pStyle w:val="03-TitreGnriquePage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5825490</wp:posOffset>
              </wp:positionH>
              <wp:positionV relativeFrom="page">
                <wp:posOffset>583565</wp:posOffset>
              </wp:positionV>
              <wp:extent cx="1080135" cy="144145"/>
              <wp:effectExtent l="0" t="0" r="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4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Pr="00F12CDD" w:rsidRDefault="0024539D" w:rsidP="00F12CDD">
                          <w:pPr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1A181C"/>
                              <w:sz w:val="18"/>
                              <w:szCs w:val="18"/>
                            </w:rPr>
                            <w:t xml:space="preserve">Le </w:t>
                          </w:r>
                          <w:r w:rsidR="003B569C">
                            <w:rPr>
                              <w:rFonts w:cs="Calibri"/>
                              <w:color w:val="1A181C"/>
                              <w:sz w:val="18"/>
                              <w:szCs w:val="18"/>
                            </w:rPr>
                            <w:t>18 janvier 2019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8.7pt;margin-top:45.95pt;width:85.0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" filled="f" stroked="f">
              <v:textbox style="mso-fit-shape-to-text:t" inset="0,0,0,0">
                <w:txbxContent>
                  <w:p w:rsidR="008C21F5" w:rsidRPr="00F12CDD" w:rsidRDefault="0024539D" w:rsidP="00F12CDD">
                    <w:pPr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1A181C"/>
                        <w:sz w:val="18"/>
                        <w:szCs w:val="18"/>
                      </w:rPr>
                      <w:t xml:space="preserve">Le </w:t>
                    </w:r>
                    <w:r w:rsidR="003B569C">
                      <w:rPr>
                        <w:rFonts w:cs="Calibri"/>
                        <w:color w:val="1A181C"/>
                        <w:sz w:val="18"/>
                        <w:szCs w:val="18"/>
                      </w:rPr>
                      <w:t>18 janvier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0">
              <wp:simplePos x="0" y="0"/>
              <wp:positionH relativeFrom="page">
                <wp:posOffset>2772410</wp:posOffset>
              </wp:positionH>
              <wp:positionV relativeFrom="page">
                <wp:posOffset>965200</wp:posOffset>
              </wp:positionV>
              <wp:extent cx="4140200" cy="327660"/>
              <wp:effectExtent l="0" t="0" r="0" b="0"/>
              <wp:wrapNone/>
              <wp:docPr id="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4020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21F5" w:rsidRPr="008824CF" w:rsidRDefault="008C21F5" w:rsidP="000E390F">
                          <w:pPr>
                            <w:pStyle w:val="04-TitreGnriquePage2"/>
                            <w:pBdr>
                              <w:bottom w:val="none" w:sz="0" w:space="0" w:color="auto"/>
                            </w:pBdr>
                            <w:spacing w:line="200" w:lineRule="exact"/>
                          </w:pPr>
                          <w:r>
                            <w:t>Note d’information</w:t>
                          </w:r>
                        </w:p>
                        <w:p w:rsidR="008C21F5" w:rsidRPr="00043450" w:rsidRDefault="003B569C" w:rsidP="000E390F">
                          <w:pPr>
                            <w:pStyle w:val="04-TitreGnriquePage2"/>
                            <w:pBdr>
                              <w:bottom w:val="single" w:sz="6" w:space="0" w:color="707172"/>
                            </w:pBdr>
                            <w:spacing w:line="200" w:lineRule="exact"/>
                          </w:pPr>
                          <w:r>
                            <w:t>Plan de renouvellement parc véhicules 2019-2021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218.3pt;margin-top:76pt;width:326pt;height:2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" o:allowincell="f" o:allowoverlap="f" filled="f" stroked="f" strokeweight=".5pt">
              <v:textbox inset="0,1mm,0,0">
                <w:txbxContent>
                  <w:p w:rsidR="008C21F5" w:rsidRPr="008824CF" w:rsidRDefault="008C21F5" w:rsidP="000E390F">
                    <w:pPr>
                      <w:pStyle w:val="04-TitreGnriquePage2"/>
                      <w:pBdr>
                        <w:bottom w:val="none" w:sz="0" w:space="0" w:color="auto"/>
                      </w:pBdr>
                      <w:spacing w:line="200" w:lineRule="exact"/>
                    </w:pPr>
                    <w:r>
                      <w:t>Note d’information</w:t>
                    </w:r>
                  </w:p>
                  <w:p w:rsidR="008C21F5" w:rsidRPr="00043450" w:rsidRDefault="003B569C" w:rsidP="000E390F">
                    <w:pPr>
                      <w:pStyle w:val="04-TitreGnriquePage2"/>
                      <w:pBdr>
                        <w:bottom w:val="single" w:sz="6" w:space="0" w:color="707172"/>
                      </w:pBdr>
                      <w:spacing w:line="200" w:lineRule="exact"/>
                    </w:pPr>
                    <w:r>
                      <w:t>Plan de renouvellement parc véhicules 2019-2021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396240</wp:posOffset>
          </wp:positionV>
          <wp:extent cx="1710055" cy="885825"/>
          <wp:effectExtent l="0" t="0" r="0" b="0"/>
          <wp:wrapNone/>
          <wp:docPr id="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F5" w:rsidRDefault="00E02E45" w:rsidP="00043450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2772410</wp:posOffset>
              </wp:positionH>
              <wp:positionV relativeFrom="page">
                <wp:posOffset>962660</wp:posOffset>
              </wp:positionV>
              <wp:extent cx="4251325" cy="100965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8F2" w:rsidRDefault="00EB68F2" w:rsidP="00043450">
                          <w:pPr>
                            <w:pStyle w:val="03-TitreGnriquePage1"/>
                          </w:pPr>
                          <w:r>
                            <w:t>Promotion des licences professionnelles (partenariat université Rennes2/CDG 22)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18.3pt;margin-top:75.8pt;width:334.7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" filled="f" stroked="f">
              <v:textbox inset="0,0,0,0">
                <w:txbxContent>
                  <w:p w:rsidR="00EB68F2" w:rsidRDefault="00EB68F2" w:rsidP="00043450">
                    <w:pPr>
                      <w:pStyle w:val="03-TitreGnriquePage1"/>
                    </w:pPr>
                    <w:r>
                      <w:t>Promotion des licences professionnelles (partenariat université Rennes2/CDG 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396240</wp:posOffset>
          </wp:positionV>
          <wp:extent cx="2080895" cy="157607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47"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157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1353820</wp:posOffset>
              </wp:positionV>
              <wp:extent cx="2105660" cy="7308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730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Default="00DF2D94" w:rsidP="005C76EB">
                          <w:pPr>
                            <w:pStyle w:val="02-En-tteContact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Direction administration générale</w:t>
                          </w:r>
                        </w:p>
                        <w:p w:rsidR="008C21F5" w:rsidRDefault="009F3A59" w:rsidP="005C76EB">
                          <w:pPr>
                            <w:pStyle w:val="02-En-tteContacts"/>
                          </w:pPr>
                          <w:r>
                            <w:t xml:space="preserve">Service </w:t>
                          </w:r>
                          <w:r w:rsidR="00DE439C">
                            <w:t>communication &amp; administration générale</w:t>
                          </w:r>
                        </w:p>
                        <w:p w:rsidR="008C21F5" w:rsidRDefault="008C21F5" w:rsidP="005C76EB">
                          <w:pPr>
                            <w:pStyle w:val="02-En-tteContacts"/>
                          </w:pPr>
                          <w:r>
                            <w:t xml:space="preserve">Tél. : </w:t>
                          </w:r>
                          <w:r w:rsidR="009F3A59">
                            <w:t xml:space="preserve">02 96 58 </w:t>
                          </w:r>
                          <w:r w:rsidR="00DE439C">
                            <w:t>63 94</w:t>
                          </w:r>
                        </w:p>
                        <w:p w:rsidR="008C21F5" w:rsidRDefault="00EB68F2" w:rsidP="005C76EB">
                          <w:pPr>
                            <w:pStyle w:val="02-En-tteContacts"/>
                          </w:pPr>
                          <w:r>
                            <w:t>communication</w:t>
                          </w:r>
                          <w:r w:rsidR="008C21F5">
                            <w:t>@cdg22.fr</w:t>
                          </w:r>
                        </w:p>
                        <w:p w:rsidR="008C21F5" w:rsidRPr="004A5388" w:rsidRDefault="008C21F5" w:rsidP="00043450">
                          <w:pPr>
                            <w:pStyle w:val="02-En-tteContact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9.95pt;margin-top:106.6pt;width:165.8pt;height:57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" filled="f" stroked="f">
              <v:textbox inset="0,0,0,0">
                <w:txbxContent>
                  <w:p w:rsidR="008C21F5" w:rsidRDefault="00DF2D94" w:rsidP="005C76EB">
                    <w:pPr>
                      <w:pStyle w:val="02-En-tteContacts"/>
                      <w:rPr>
                        <w:b/>
                      </w:rPr>
                    </w:pPr>
                    <w:r>
                      <w:rPr>
                        <w:b/>
                      </w:rPr>
                      <w:t>Direction administration générale</w:t>
                    </w:r>
                  </w:p>
                  <w:p w:rsidR="008C21F5" w:rsidRDefault="009F3A59" w:rsidP="005C76EB">
                    <w:pPr>
                      <w:pStyle w:val="02-En-tteContacts"/>
                    </w:pPr>
                    <w:r>
                      <w:t xml:space="preserve">Service </w:t>
                    </w:r>
                    <w:r w:rsidR="00DE439C">
                      <w:t>communication &amp; administration générale</w:t>
                    </w:r>
                  </w:p>
                  <w:p w:rsidR="008C21F5" w:rsidRDefault="008C21F5" w:rsidP="005C76EB">
                    <w:pPr>
                      <w:pStyle w:val="02-En-tteContacts"/>
                    </w:pPr>
                    <w:r>
                      <w:t xml:space="preserve">Tél. : </w:t>
                    </w:r>
                    <w:r w:rsidR="009F3A59">
                      <w:t xml:space="preserve">02 96 58 </w:t>
                    </w:r>
                    <w:r w:rsidR="00DE439C">
                      <w:t>63 94</w:t>
                    </w:r>
                  </w:p>
                  <w:p w:rsidR="008C21F5" w:rsidRDefault="00EB68F2" w:rsidP="005C76EB">
                    <w:pPr>
                      <w:pStyle w:val="02-En-tteContacts"/>
                    </w:pPr>
                    <w:r>
                      <w:t>communication</w:t>
                    </w:r>
                    <w:r w:rsidR="008C21F5">
                      <w:t>@cdg22.fr</w:t>
                    </w:r>
                  </w:p>
                  <w:p w:rsidR="008C21F5" w:rsidRPr="004A5388" w:rsidRDefault="008C21F5" w:rsidP="00043450">
                    <w:pPr>
                      <w:pStyle w:val="02-En-tteContact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5825490</wp:posOffset>
              </wp:positionH>
              <wp:positionV relativeFrom="page">
                <wp:posOffset>784860</wp:posOffset>
              </wp:positionV>
              <wp:extent cx="1080135" cy="15240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Pr="00D30D5A" w:rsidRDefault="00C26192" w:rsidP="00D30D5A">
                          <w:pPr>
                            <w:jc w:val="righ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1A181C"/>
                              <w:sz w:val="18"/>
                              <w:szCs w:val="18"/>
                            </w:rPr>
                            <w:t>5 novembre 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58.7pt;margin-top:61.8pt;width:85.0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" filled="f" stroked="f">
              <v:textbox style="mso-fit-shape-to-text:t" inset="0,0,0,0">
                <w:txbxContent>
                  <w:p w:rsidR="008C21F5" w:rsidRPr="00D30D5A" w:rsidRDefault="00C26192" w:rsidP="00D30D5A">
                    <w:pPr>
                      <w:jc w:val="right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1A181C"/>
                        <w:sz w:val="18"/>
                        <w:szCs w:val="18"/>
                      </w:rPr>
                      <w:t>5 novembre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2772410</wp:posOffset>
              </wp:positionH>
              <wp:positionV relativeFrom="page">
                <wp:posOffset>467995</wp:posOffset>
              </wp:positionV>
              <wp:extent cx="4140200" cy="28829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288290"/>
                      </a:xfrm>
                      <a:prstGeom prst="rect">
                        <a:avLst/>
                      </a:prstGeom>
                      <a:solidFill>
                        <a:srgbClr val="357A9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1F5" w:rsidRPr="007962CC" w:rsidRDefault="00EB68F2" w:rsidP="00022A62">
                          <w:pPr>
                            <w:pStyle w:val="01-TypeDocumentCartoucheBleu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32" type="#_x0000_t202" style="position:absolute;left:0;text-align:left;margin-left:218.3pt;margin-top:36.85pt;width:326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" fillcolor="#357a9b" stroked="f">
              <v:textbox inset="0,0,0,0">
                <w:txbxContent>
                  <w:p w:rsidR="008C21F5" w:rsidRPr="007962CC" w:rsidRDefault="00EB68F2" w:rsidP="00022A62">
                    <w:pPr>
                      <w:pStyle w:val="01-TypeDocumentCartoucheBleu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6" type="#_x0000_t75" style="width:136pt;height:1in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 w15:restartNumberingAfterBreak="0">
    <w:nsid w:val="05C46A8A"/>
    <w:multiLevelType w:val="hybridMultilevel"/>
    <w:tmpl w:val="0F360F30"/>
    <w:lvl w:ilvl="0" w:tplc="0630D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588"/>
    <w:multiLevelType w:val="hybridMultilevel"/>
    <w:tmpl w:val="C8E80ED8"/>
    <w:lvl w:ilvl="0" w:tplc="90B04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506"/>
    <w:multiLevelType w:val="hybridMultilevel"/>
    <w:tmpl w:val="B9EAF9D6"/>
    <w:lvl w:ilvl="0" w:tplc="B2E69DBE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357A9B"/>
        <w:sz w:val="28"/>
      </w:rPr>
    </w:lvl>
    <w:lvl w:ilvl="1" w:tplc="040C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abstractNum w:abstractNumId="3" w15:restartNumberingAfterBreak="0">
    <w:nsid w:val="0AD00B18"/>
    <w:multiLevelType w:val="hybridMultilevel"/>
    <w:tmpl w:val="D92E59F8"/>
    <w:lvl w:ilvl="0" w:tplc="14541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841"/>
    <w:multiLevelType w:val="hybridMultilevel"/>
    <w:tmpl w:val="9C526338"/>
    <w:lvl w:ilvl="0" w:tplc="B5C00D32">
      <w:start w:val="1"/>
      <w:numFmt w:val="bullet"/>
      <w:pStyle w:val="11-Texte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550"/>
    <w:multiLevelType w:val="hybridMultilevel"/>
    <w:tmpl w:val="B1908454"/>
    <w:lvl w:ilvl="0" w:tplc="0630DC68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6" w15:restartNumberingAfterBreak="0">
    <w:nsid w:val="15520D1A"/>
    <w:multiLevelType w:val="hybridMultilevel"/>
    <w:tmpl w:val="253276E0"/>
    <w:lvl w:ilvl="0" w:tplc="1FAE99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0C9E"/>
    <w:multiLevelType w:val="hybridMultilevel"/>
    <w:tmpl w:val="549691D0"/>
    <w:lvl w:ilvl="0" w:tplc="D234D078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color w:val="357A9B"/>
        <w:sz w:val="24"/>
      </w:rPr>
    </w:lvl>
    <w:lvl w:ilvl="1" w:tplc="040C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9" w15:restartNumberingAfterBreak="0">
    <w:nsid w:val="1EF43D9D"/>
    <w:multiLevelType w:val="hybridMultilevel"/>
    <w:tmpl w:val="8C40193A"/>
    <w:lvl w:ilvl="0" w:tplc="0630D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71085"/>
    <w:multiLevelType w:val="hybridMultilevel"/>
    <w:tmpl w:val="EFB80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0682"/>
    <w:multiLevelType w:val="hybridMultilevel"/>
    <w:tmpl w:val="41641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FC94E4">
      <w:start w:val="1"/>
      <w:numFmt w:val="bullet"/>
      <w:pStyle w:val="15-TextePucesniveau4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A1E"/>
    <w:multiLevelType w:val="hybridMultilevel"/>
    <w:tmpl w:val="B2FE2BE0"/>
    <w:lvl w:ilvl="0" w:tplc="0630DC68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3" w15:restartNumberingAfterBreak="0">
    <w:nsid w:val="30D63F47"/>
    <w:multiLevelType w:val="hybridMultilevel"/>
    <w:tmpl w:val="1BB2E178"/>
    <w:lvl w:ilvl="0" w:tplc="A3C40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B5A"/>
    <w:multiLevelType w:val="hybridMultilevel"/>
    <w:tmpl w:val="16CCDD8E"/>
    <w:lvl w:ilvl="0" w:tplc="9B3E2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6B27"/>
    <w:multiLevelType w:val="hybridMultilevel"/>
    <w:tmpl w:val="A7D06CB4"/>
    <w:lvl w:ilvl="0" w:tplc="040C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6" w15:restartNumberingAfterBreak="0">
    <w:nsid w:val="38F13A9C"/>
    <w:multiLevelType w:val="hybridMultilevel"/>
    <w:tmpl w:val="5CBC0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02C08"/>
    <w:multiLevelType w:val="hybridMultilevel"/>
    <w:tmpl w:val="F26A6192"/>
    <w:lvl w:ilvl="0" w:tplc="0630D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0174"/>
    <w:multiLevelType w:val="hybridMultilevel"/>
    <w:tmpl w:val="2D2C75D6"/>
    <w:lvl w:ilvl="0" w:tplc="152CB14A">
      <w:start w:val="1"/>
      <w:numFmt w:val="decimal"/>
      <w:pStyle w:val="12-TexteNumrotationBleue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2D40"/>
    <w:multiLevelType w:val="hybridMultilevel"/>
    <w:tmpl w:val="BA608E18"/>
    <w:lvl w:ilvl="0" w:tplc="0630D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81C50"/>
    <w:multiLevelType w:val="hybridMultilevel"/>
    <w:tmpl w:val="A7282110"/>
    <w:lvl w:ilvl="0" w:tplc="E8A0D49E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  <w:color w:val="auto"/>
        <w:spacing w:val="-3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70546"/>
    <w:multiLevelType w:val="hybridMultilevel"/>
    <w:tmpl w:val="38F09CF2"/>
    <w:lvl w:ilvl="0" w:tplc="C4C6619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57A9B"/>
        <w:sz w:val="22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5EF3529F"/>
    <w:multiLevelType w:val="hybridMultilevel"/>
    <w:tmpl w:val="A600EBCA"/>
    <w:lvl w:ilvl="0" w:tplc="04522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E3382"/>
    <w:multiLevelType w:val="hybridMultilevel"/>
    <w:tmpl w:val="8BA4A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8668E"/>
    <w:multiLevelType w:val="hybridMultilevel"/>
    <w:tmpl w:val="3BEC3720"/>
    <w:lvl w:ilvl="0" w:tplc="0630D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4437C"/>
    <w:multiLevelType w:val="hybridMultilevel"/>
    <w:tmpl w:val="7B78396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E165428"/>
    <w:multiLevelType w:val="hybridMultilevel"/>
    <w:tmpl w:val="A2F05E8E"/>
    <w:lvl w:ilvl="0" w:tplc="69AC5876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24"/>
  </w:num>
  <w:num w:numId="8">
    <w:abstractNumId w:val="21"/>
  </w:num>
  <w:num w:numId="9">
    <w:abstractNumId w:val="20"/>
  </w:num>
  <w:num w:numId="10">
    <w:abstractNumId w:val="17"/>
  </w:num>
  <w:num w:numId="11">
    <w:abstractNumId w:val="25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0"/>
  </w:num>
  <w:num w:numId="18">
    <w:abstractNumId w:val="18"/>
  </w:num>
  <w:num w:numId="19">
    <w:abstractNumId w:val="26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  <w:num w:numId="24">
    <w:abstractNumId w:val="1"/>
  </w:num>
  <w:num w:numId="25">
    <w:abstractNumId w:val="3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96"/>
    <w:rsid w:val="000105AB"/>
    <w:rsid w:val="00010EFF"/>
    <w:rsid w:val="00014D48"/>
    <w:rsid w:val="00020A52"/>
    <w:rsid w:val="00022A62"/>
    <w:rsid w:val="000238EF"/>
    <w:rsid w:val="000342BC"/>
    <w:rsid w:val="00043450"/>
    <w:rsid w:val="00050350"/>
    <w:rsid w:val="000610F7"/>
    <w:rsid w:val="0006322D"/>
    <w:rsid w:val="000A2B98"/>
    <w:rsid w:val="000B51E3"/>
    <w:rsid w:val="000C1D34"/>
    <w:rsid w:val="000D4146"/>
    <w:rsid w:val="000E27FB"/>
    <w:rsid w:val="000E390F"/>
    <w:rsid w:val="000E552F"/>
    <w:rsid w:val="000F1CE6"/>
    <w:rsid w:val="00105429"/>
    <w:rsid w:val="00106D92"/>
    <w:rsid w:val="0011563E"/>
    <w:rsid w:val="00120677"/>
    <w:rsid w:val="00120F2B"/>
    <w:rsid w:val="00127F76"/>
    <w:rsid w:val="00132163"/>
    <w:rsid w:val="00140705"/>
    <w:rsid w:val="0014688B"/>
    <w:rsid w:val="00150DE3"/>
    <w:rsid w:val="00151FCA"/>
    <w:rsid w:val="00152376"/>
    <w:rsid w:val="00161860"/>
    <w:rsid w:val="0016687F"/>
    <w:rsid w:val="00182C93"/>
    <w:rsid w:val="0018381F"/>
    <w:rsid w:val="001A24F1"/>
    <w:rsid w:val="001C017F"/>
    <w:rsid w:val="001E51D1"/>
    <w:rsid w:val="001E6BE6"/>
    <w:rsid w:val="00204566"/>
    <w:rsid w:val="00204A15"/>
    <w:rsid w:val="00227188"/>
    <w:rsid w:val="002361FB"/>
    <w:rsid w:val="0024012C"/>
    <w:rsid w:val="0024539D"/>
    <w:rsid w:val="00256B3F"/>
    <w:rsid w:val="0026176B"/>
    <w:rsid w:val="00267282"/>
    <w:rsid w:val="00275C99"/>
    <w:rsid w:val="00281C1B"/>
    <w:rsid w:val="002A7357"/>
    <w:rsid w:val="002B1AED"/>
    <w:rsid w:val="002B4E76"/>
    <w:rsid w:val="002B4F82"/>
    <w:rsid w:val="002C49DA"/>
    <w:rsid w:val="002C5651"/>
    <w:rsid w:val="002C775A"/>
    <w:rsid w:val="002E6A1C"/>
    <w:rsid w:val="002F2BE7"/>
    <w:rsid w:val="00331576"/>
    <w:rsid w:val="00334186"/>
    <w:rsid w:val="003870DC"/>
    <w:rsid w:val="00391316"/>
    <w:rsid w:val="003B0150"/>
    <w:rsid w:val="003B559B"/>
    <w:rsid w:val="003B569C"/>
    <w:rsid w:val="003B7854"/>
    <w:rsid w:val="003C0322"/>
    <w:rsid w:val="003C623E"/>
    <w:rsid w:val="003E2709"/>
    <w:rsid w:val="003F2EF4"/>
    <w:rsid w:val="00423D8B"/>
    <w:rsid w:val="00432FAF"/>
    <w:rsid w:val="00436B71"/>
    <w:rsid w:val="0044152E"/>
    <w:rsid w:val="00446951"/>
    <w:rsid w:val="00452EBD"/>
    <w:rsid w:val="00475928"/>
    <w:rsid w:val="00486D34"/>
    <w:rsid w:val="00486DF5"/>
    <w:rsid w:val="004A5388"/>
    <w:rsid w:val="004D519F"/>
    <w:rsid w:val="004F105A"/>
    <w:rsid w:val="00516D77"/>
    <w:rsid w:val="005352EE"/>
    <w:rsid w:val="005B394A"/>
    <w:rsid w:val="005B5726"/>
    <w:rsid w:val="005C238F"/>
    <w:rsid w:val="005C76EB"/>
    <w:rsid w:val="005D172F"/>
    <w:rsid w:val="005E0A11"/>
    <w:rsid w:val="005F0369"/>
    <w:rsid w:val="005F28E2"/>
    <w:rsid w:val="005F3180"/>
    <w:rsid w:val="00612346"/>
    <w:rsid w:val="00617670"/>
    <w:rsid w:val="00640676"/>
    <w:rsid w:val="006465AC"/>
    <w:rsid w:val="00646E81"/>
    <w:rsid w:val="00653B87"/>
    <w:rsid w:val="00680E47"/>
    <w:rsid w:val="00687E89"/>
    <w:rsid w:val="006C359D"/>
    <w:rsid w:val="006C376B"/>
    <w:rsid w:val="007207C5"/>
    <w:rsid w:val="007347E0"/>
    <w:rsid w:val="007440A8"/>
    <w:rsid w:val="00760D07"/>
    <w:rsid w:val="007641E4"/>
    <w:rsid w:val="00767F81"/>
    <w:rsid w:val="00775D70"/>
    <w:rsid w:val="007962CC"/>
    <w:rsid w:val="007A621B"/>
    <w:rsid w:val="007B3C9E"/>
    <w:rsid w:val="007C04A5"/>
    <w:rsid w:val="007D4F5D"/>
    <w:rsid w:val="007E2404"/>
    <w:rsid w:val="007E325B"/>
    <w:rsid w:val="00803659"/>
    <w:rsid w:val="00812CA2"/>
    <w:rsid w:val="00817315"/>
    <w:rsid w:val="00823227"/>
    <w:rsid w:val="00852998"/>
    <w:rsid w:val="00855859"/>
    <w:rsid w:val="0087443C"/>
    <w:rsid w:val="00877A77"/>
    <w:rsid w:val="008824CF"/>
    <w:rsid w:val="00883A27"/>
    <w:rsid w:val="00884C6C"/>
    <w:rsid w:val="008A24BE"/>
    <w:rsid w:val="008A264D"/>
    <w:rsid w:val="008A59E6"/>
    <w:rsid w:val="008A6879"/>
    <w:rsid w:val="008B2783"/>
    <w:rsid w:val="008B29A6"/>
    <w:rsid w:val="008C21F5"/>
    <w:rsid w:val="008C5096"/>
    <w:rsid w:val="008F1DD6"/>
    <w:rsid w:val="00905F8E"/>
    <w:rsid w:val="00907B67"/>
    <w:rsid w:val="009467C9"/>
    <w:rsid w:val="0095297C"/>
    <w:rsid w:val="0096491C"/>
    <w:rsid w:val="00966E31"/>
    <w:rsid w:val="009A6988"/>
    <w:rsid w:val="009B7468"/>
    <w:rsid w:val="009C36B4"/>
    <w:rsid w:val="009D6811"/>
    <w:rsid w:val="009E6461"/>
    <w:rsid w:val="009F3081"/>
    <w:rsid w:val="009F3A59"/>
    <w:rsid w:val="009F75CF"/>
    <w:rsid w:val="00A04F97"/>
    <w:rsid w:val="00A0555C"/>
    <w:rsid w:val="00A14D87"/>
    <w:rsid w:val="00A17070"/>
    <w:rsid w:val="00A23455"/>
    <w:rsid w:val="00A4597E"/>
    <w:rsid w:val="00A45A82"/>
    <w:rsid w:val="00A55D62"/>
    <w:rsid w:val="00A729FD"/>
    <w:rsid w:val="00A7359F"/>
    <w:rsid w:val="00A75BF6"/>
    <w:rsid w:val="00AA34B7"/>
    <w:rsid w:val="00AD6210"/>
    <w:rsid w:val="00AF3439"/>
    <w:rsid w:val="00AF6C4F"/>
    <w:rsid w:val="00B00682"/>
    <w:rsid w:val="00B14657"/>
    <w:rsid w:val="00B23AF3"/>
    <w:rsid w:val="00B27894"/>
    <w:rsid w:val="00B32884"/>
    <w:rsid w:val="00B33903"/>
    <w:rsid w:val="00B41A28"/>
    <w:rsid w:val="00B42637"/>
    <w:rsid w:val="00B74289"/>
    <w:rsid w:val="00B8566F"/>
    <w:rsid w:val="00B9131B"/>
    <w:rsid w:val="00B91FE5"/>
    <w:rsid w:val="00B9558D"/>
    <w:rsid w:val="00B96762"/>
    <w:rsid w:val="00BB0320"/>
    <w:rsid w:val="00C20115"/>
    <w:rsid w:val="00C20FAD"/>
    <w:rsid w:val="00C2346D"/>
    <w:rsid w:val="00C26192"/>
    <w:rsid w:val="00C302F3"/>
    <w:rsid w:val="00C37B82"/>
    <w:rsid w:val="00C443D7"/>
    <w:rsid w:val="00C4726E"/>
    <w:rsid w:val="00C5260F"/>
    <w:rsid w:val="00C77BB4"/>
    <w:rsid w:val="00CA2FE6"/>
    <w:rsid w:val="00CB3575"/>
    <w:rsid w:val="00CC0D6F"/>
    <w:rsid w:val="00CC1349"/>
    <w:rsid w:val="00CD1E64"/>
    <w:rsid w:val="00CE0BEC"/>
    <w:rsid w:val="00CE408B"/>
    <w:rsid w:val="00D03B8E"/>
    <w:rsid w:val="00D0509F"/>
    <w:rsid w:val="00D30D5A"/>
    <w:rsid w:val="00D3562D"/>
    <w:rsid w:val="00D44499"/>
    <w:rsid w:val="00D510E9"/>
    <w:rsid w:val="00D704C9"/>
    <w:rsid w:val="00D714DD"/>
    <w:rsid w:val="00D93B6D"/>
    <w:rsid w:val="00DA28E9"/>
    <w:rsid w:val="00DA5553"/>
    <w:rsid w:val="00DB19B6"/>
    <w:rsid w:val="00DB4A02"/>
    <w:rsid w:val="00DC413A"/>
    <w:rsid w:val="00DE439C"/>
    <w:rsid w:val="00DF22B7"/>
    <w:rsid w:val="00DF2D94"/>
    <w:rsid w:val="00E02E45"/>
    <w:rsid w:val="00E035CA"/>
    <w:rsid w:val="00E25A72"/>
    <w:rsid w:val="00E42AD8"/>
    <w:rsid w:val="00E440E8"/>
    <w:rsid w:val="00E47527"/>
    <w:rsid w:val="00E5060E"/>
    <w:rsid w:val="00E522EB"/>
    <w:rsid w:val="00E53621"/>
    <w:rsid w:val="00E73449"/>
    <w:rsid w:val="00E748C9"/>
    <w:rsid w:val="00E836BD"/>
    <w:rsid w:val="00E90E3C"/>
    <w:rsid w:val="00E93553"/>
    <w:rsid w:val="00EB55B4"/>
    <w:rsid w:val="00EB68F2"/>
    <w:rsid w:val="00EB6E53"/>
    <w:rsid w:val="00ED21EF"/>
    <w:rsid w:val="00EE4DE1"/>
    <w:rsid w:val="00EE6228"/>
    <w:rsid w:val="00F12CDD"/>
    <w:rsid w:val="00F36502"/>
    <w:rsid w:val="00F421C0"/>
    <w:rsid w:val="00F56D5F"/>
    <w:rsid w:val="00F5701F"/>
    <w:rsid w:val="00F575AE"/>
    <w:rsid w:val="00F623B0"/>
    <w:rsid w:val="00FA17E6"/>
    <w:rsid w:val="00FA3E32"/>
    <w:rsid w:val="00FB07BB"/>
    <w:rsid w:val="00FC303E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98D6C-515E-498B-8136-E88B709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Générique"/>
    <w:qFormat/>
    <w:rsid w:val="00A729FD"/>
    <w:pPr>
      <w:spacing w:line="240" w:lineRule="exact"/>
      <w:contextualSpacing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7357"/>
    <w:pPr>
      <w:keepNext/>
      <w:overflowPunct w:val="0"/>
      <w:autoSpaceDE w:val="0"/>
      <w:autoSpaceDN w:val="0"/>
      <w:adjustRightInd w:val="0"/>
      <w:spacing w:before="1440" w:line="240" w:lineRule="auto"/>
      <w:ind w:left="74"/>
      <w:contextualSpacing w:val="0"/>
      <w:jc w:val="center"/>
      <w:textAlignment w:val="baseline"/>
      <w:outlineLvl w:val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2A7357"/>
    <w:rPr>
      <w:rFonts w:ascii="Times New Roman" w:hAnsi="Times New Roman" w:cs="Times New Roman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8C509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8C509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C5096"/>
    <w:rPr>
      <w:rFonts w:ascii="Tahoma" w:hAnsi="Tahoma" w:cs="Tahoma"/>
      <w:sz w:val="16"/>
      <w:szCs w:val="16"/>
    </w:rPr>
  </w:style>
  <w:style w:type="paragraph" w:customStyle="1" w:styleId="12-TexteNumrotationBleue">
    <w:name w:val="12 - Texte Numérotation Bleue"/>
    <w:basedOn w:val="Normal"/>
    <w:qFormat/>
    <w:rsid w:val="00256B3F"/>
    <w:pPr>
      <w:numPr>
        <w:numId w:val="18"/>
      </w:numPr>
      <w:autoSpaceDE w:val="0"/>
      <w:autoSpaceDN w:val="0"/>
      <w:adjustRightInd w:val="0"/>
      <w:spacing w:before="60"/>
      <w:ind w:left="907" w:hanging="227"/>
      <w:contextualSpacing w:val="0"/>
    </w:pPr>
    <w:rPr>
      <w:rFonts w:cs="Calibri"/>
      <w:color w:val="1A181C"/>
    </w:rPr>
  </w:style>
  <w:style w:type="paragraph" w:customStyle="1" w:styleId="07-SectionTitreBleu">
    <w:name w:val="07 - Section Titre Bleu"/>
    <w:basedOn w:val="Normal"/>
    <w:qFormat/>
    <w:rsid w:val="00EB6E53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8-SectionSous-titreNoir">
    <w:name w:val="08 - Section Sous-titre Noir"/>
    <w:basedOn w:val="Normal"/>
    <w:qFormat/>
    <w:rsid w:val="00EB6E53"/>
    <w:pPr>
      <w:autoSpaceDE w:val="0"/>
      <w:autoSpaceDN w:val="0"/>
      <w:adjustRightInd w:val="0"/>
      <w:spacing w:before="120" w:line="240" w:lineRule="auto"/>
    </w:pPr>
    <w:rPr>
      <w:rFonts w:cs="Calibri"/>
      <w:b/>
      <w:bCs/>
      <w:sz w:val="24"/>
      <w:szCs w:val="24"/>
    </w:rPr>
  </w:style>
  <w:style w:type="paragraph" w:customStyle="1" w:styleId="10-TextePucesBleues">
    <w:name w:val="10 - Texte Puces Bleues"/>
    <w:basedOn w:val="Normal"/>
    <w:qFormat/>
    <w:rsid w:val="00275C99"/>
    <w:pPr>
      <w:numPr>
        <w:numId w:val="14"/>
      </w:numPr>
      <w:tabs>
        <w:tab w:val="left" w:pos="600"/>
      </w:tabs>
      <w:autoSpaceDE w:val="0"/>
      <w:autoSpaceDN w:val="0"/>
      <w:adjustRightInd w:val="0"/>
      <w:spacing w:before="60"/>
      <w:ind w:left="587" w:hanging="227"/>
      <w:contextualSpacing w:val="0"/>
    </w:pPr>
    <w:rPr>
      <w:rFonts w:cs="Calibri"/>
      <w:color w:val="1A181C"/>
    </w:rPr>
  </w:style>
  <w:style w:type="paragraph" w:customStyle="1" w:styleId="01-TypeDocumentCartoucheBleu">
    <w:name w:val="01 - Type Document Cartouche Bleu"/>
    <w:basedOn w:val="Normal"/>
    <w:qFormat/>
    <w:rsid w:val="00022A62"/>
    <w:pPr>
      <w:spacing w:line="240" w:lineRule="auto"/>
      <w:jc w:val="center"/>
    </w:pPr>
    <w:rPr>
      <w:rFonts w:cs="Calibri-Bold"/>
      <w:b/>
      <w:bCs/>
      <w:color w:val="FFFFFF"/>
      <w:sz w:val="32"/>
      <w:szCs w:val="32"/>
    </w:rPr>
  </w:style>
  <w:style w:type="paragraph" w:customStyle="1" w:styleId="04-TitreGnriquePage2">
    <w:name w:val="04 - Titre Générique Page2"/>
    <w:basedOn w:val="Normal"/>
    <w:qFormat/>
    <w:rsid w:val="00A729FD"/>
    <w:pPr>
      <w:pBdr>
        <w:bottom w:val="single" w:sz="6" w:space="1" w:color="707172"/>
      </w:pBdr>
      <w:spacing w:line="240" w:lineRule="auto"/>
      <w:jc w:val="left"/>
    </w:pPr>
    <w:rPr>
      <w:rFonts w:cs="Calibri"/>
      <w:bCs/>
      <w:color w:val="707172"/>
      <w:sz w:val="18"/>
      <w:szCs w:val="18"/>
    </w:rPr>
  </w:style>
  <w:style w:type="paragraph" w:customStyle="1" w:styleId="02-En-tteContacts">
    <w:name w:val="02 - En-tête Contacts"/>
    <w:basedOn w:val="Normal"/>
    <w:qFormat/>
    <w:rsid w:val="00022A62"/>
    <w:pPr>
      <w:autoSpaceDE w:val="0"/>
      <w:autoSpaceDN w:val="0"/>
      <w:adjustRightInd w:val="0"/>
      <w:spacing w:line="180" w:lineRule="exact"/>
    </w:pPr>
    <w:rPr>
      <w:rFonts w:cs="Calibri"/>
      <w:color w:val="707172"/>
      <w:sz w:val="16"/>
      <w:szCs w:val="16"/>
    </w:rPr>
  </w:style>
  <w:style w:type="paragraph" w:customStyle="1" w:styleId="05-RfRglementairesBleues">
    <w:name w:val="05 - Réf. Règlementaires Bleues"/>
    <w:basedOn w:val="Normal"/>
    <w:qFormat/>
    <w:rsid w:val="00204566"/>
    <w:pPr>
      <w:pBdr>
        <w:bottom w:val="single" w:sz="4" w:space="3" w:color="841125"/>
      </w:pBdr>
      <w:autoSpaceDE w:val="0"/>
      <w:autoSpaceDN w:val="0"/>
      <w:adjustRightInd w:val="0"/>
      <w:spacing w:before="1200" w:line="240" w:lineRule="auto"/>
    </w:pPr>
    <w:rPr>
      <w:rFonts w:cs="Calibri"/>
      <w:b/>
      <w:color w:val="357A9B"/>
      <w:sz w:val="18"/>
      <w:szCs w:val="18"/>
    </w:rPr>
  </w:style>
  <w:style w:type="paragraph" w:customStyle="1" w:styleId="06-TexteRfRglementairesGris">
    <w:name w:val="06 - Texte Réf. Règlementaires Gris"/>
    <w:basedOn w:val="Normal"/>
    <w:qFormat/>
    <w:rsid w:val="00803659"/>
    <w:pPr>
      <w:autoSpaceDE w:val="0"/>
      <w:autoSpaceDN w:val="0"/>
      <w:adjustRightInd w:val="0"/>
      <w:spacing w:before="160" w:line="240" w:lineRule="auto"/>
      <w:contextualSpacing w:val="0"/>
    </w:pPr>
    <w:rPr>
      <w:rFonts w:cs="Calibri"/>
      <w:b/>
      <w:bCs/>
      <w:color w:val="808080"/>
      <w:sz w:val="18"/>
      <w:szCs w:val="18"/>
    </w:rPr>
  </w:style>
  <w:style w:type="paragraph" w:customStyle="1" w:styleId="03-TitreGnriquePage1">
    <w:name w:val="03 - Titre Générique Page1"/>
    <w:basedOn w:val="Normal"/>
    <w:qFormat/>
    <w:rsid w:val="00043450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paragraph" w:customStyle="1" w:styleId="11-TextePucesNoires">
    <w:name w:val="11 - Texte Puces Noires"/>
    <w:basedOn w:val="Normal"/>
    <w:qFormat/>
    <w:rsid w:val="00275C99"/>
    <w:pPr>
      <w:numPr>
        <w:numId w:val="16"/>
      </w:numPr>
      <w:tabs>
        <w:tab w:val="left" w:pos="840"/>
      </w:tabs>
      <w:spacing w:before="60"/>
      <w:ind w:left="840" w:hanging="227"/>
      <w:contextualSpacing w:val="0"/>
    </w:pPr>
  </w:style>
  <w:style w:type="paragraph" w:customStyle="1" w:styleId="13-Signature">
    <w:name w:val="13 - Signature"/>
    <w:basedOn w:val="Normal"/>
    <w:qFormat/>
    <w:rsid w:val="00A7359F"/>
    <w:pPr>
      <w:spacing w:before="600"/>
      <w:ind w:left="5670"/>
    </w:pPr>
  </w:style>
  <w:style w:type="paragraph" w:customStyle="1" w:styleId="14-Notabene">
    <w:name w:val="14 - Nota bene"/>
    <w:basedOn w:val="Normal"/>
    <w:qFormat/>
    <w:rsid w:val="000E552F"/>
    <w:pPr>
      <w:spacing w:line="180" w:lineRule="exact"/>
    </w:pPr>
    <w:rPr>
      <w:sz w:val="16"/>
      <w:szCs w:val="16"/>
    </w:rPr>
  </w:style>
  <w:style w:type="paragraph" w:customStyle="1" w:styleId="09-TexteLosangesBleus">
    <w:name w:val="09 - Texte Losanges Bleus"/>
    <w:basedOn w:val="Normal"/>
    <w:qFormat/>
    <w:rsid w:val="00275C99"/>
    <w:pPr>
      <w:numPr>
        <w:numId w:val="19"/>
      </w:numPr>
      <w:tabs>
        <w:tab w:val="left" w:pos="240"/>
      </w:tabs>
      <w:spacing w:before="120"/>
      <w:ind w:left="227" w:hanging="227"/>
      <w:contextualSpacing w:val="0"/>
    </w:pPr>
    <w:rPr>
      <w:b/>
    </w:rPr>
  </w:style>
  <w:style w:type="paragraph" w:customStyle="1" w:styleId="15-TextePucesniveau4">
    <w:name w:val="15 - Texte Puces niveau 4"/>
    <w:basedOn w:val="Normal"/>
    <w:qFormat/>
    <w:rsid w:val="00275C99"/>
    <w:pPr>
      <w:numPr>
        <w:ilvl w:val="1"/>
        <w:numId w:val="20"/>
      </w:numPr>
      <w:tabs>
        <w:tab w:val="left" w:pos="1200"/>
      </w:tabs>
      <w:ind w:left="1200" w:hanging="240"/>
    </w:pPr>
    <w:rPr>
      <w:sz w:val="20"/>
      <w:szCs w:val="20"/>
    </w:rPr>
  </w:style>
  <w:style w:type="table" w:styleId="Grilledutableau">
    <w:name w:val="Table Grid"/>
    <w:basedOn w:val="TableauNormal"/>
    <w:uiPriority w:val="59"/>
    <w:rsid w:val="0002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B68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B68F2"/>
    <w:pPr>
      <w:spacing w:line="240" w:lineRule="auto"/>
      <w:ind w:left="720"/>
      <w:contextualSpacing w:val="0"/>
      <w:jc w:val="left"/>
    </w:pPr>
    <w:rPr>
      <w:rFonts w:eastAsia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rennes2.fr/formation/inscriptions-candidatures/licence-professionnel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dg22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naud.gouriou@cdg22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Hewlett-Packard Company</Company>
  <LinksUpToDate>false</LinksUpToDate>
  <CharactersWithSpaces>1656</CharactersWithSpaces>
  <SharedDoc>false</SharedDoc>
  <HLinks>
    <vt:vector size="18" baseType="variant"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mailto:arnaud.gouriou@cdg22.fr</vt:lpwstr>
      </vt:variant>
      <vt:variant>
        <vt:lpwstr/>
      </vt:variant>
      <vt:variant>
        <vt:i4>7274593</vt:i4>
      </vt:variant>
      <vt:variant>
        <vt:i4>3</vt:i4>
      </vt:variant>
      <vt:variant>
        <vt:i4>0</vt:i4>
      </vt:variant>
      <vt:variant>
        <vt:i4>5</vt:i4>
      </vt:variant>
      <vt:variant>
        <vt:lpwstr>http://www.univ-rennes2.fr/formation/inscriptions-candidatures/licence-professionnelle</vt:lpwstr>
      </vt:variant>
      <vt:variant>
        <vt:lpwstr/>
      </vt:variant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http://www.cdg22.fr/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CDG22</dc:creator>
  <cp:keywords/>
  <cp:lastModifiedBy>Vincent MORIN</cp:lastModifiedBy>
  <cp:revision>2</cp:revision>
  <cp:lastPrinted>2019-01-23T09:56:00Z</cp:lastPrinted>
  <dcterms:created xsi:type="dcterms:W3CDTF">2020-11-05T13:15:00Z</dcterms:created>
  <dcterms:modified xsi:type="dcterms:W3CDTF">2020-11-05T13:15:00Z</dcterms:modified>
</cp:coreProperties>
</file>